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5680" w:rsidRDefault="006E5680" w:rsidP="006E5680">
      <w:pPr>
        <w:spacing w:line="360" w:lineRule="auto"/>
        <w:jc w:val="center"/>
        <w:rPr>
          <w:rFonts w:ascii="Times New Roman" w:eastAsia="宋体" w:hAnsi="Times New Roman" w:hint="eastAsia"/>
          <w:b/>
          <w:color w:val="00B0F0"/>
          <w:sz w:val="36"/>
          <w:szCs w:val="30"/>
        </w:rPr>
      </w:pPr>
      <w:r w:rsidRPr="006E5680">
        <w:rPr>
          <w:rFonts w:ascii="Times New Roman" w:eastAsia="宋体" w:hAnsi="Times New Roman" w:hint="eastAsia"/>
          <w:b/>
          <w:color w:val="00B0F0"/>
          <w:sz w:val="36"/>
          <w:szCs w:val="30"/>
        </w:rPr>
        <w:t>专题</w:t>
      </w:r>
      <w:r w:rsidR="00B316DF">
        <w:rPr>
          <w:rFonts w:ascii="Times New Roman" w:eastAsia="宋体" w:hAnsi="Times New Roman" w:hint="eastAsia"/>
          <w:b/>
          <w:color w:val="00B0F0"/>
          <w:sz w:val="36"/>
          <w:szCs w:val="30"/>
        </w:rPr>
        <w:t>0</w:t>
      </w:r>
      <w:r w:rsidR="003D6769">
        <w:rPr>
          <w:rFonts w:ascii="Times New Roman" w:eastAsia="宋体" w:hAnsi="Times New Roman" w:hint="eastAsia"/>
          <w:b/>
          <w:color w:val="00B0F0"/>
          <w:sz w:val="36"/>
          <w:szCs w:val="30"/>
        </w:rPr>
        <w:t xml:space="preserve">4 </w:t>
      </w:r>
      <w:r w:rsidR="003D6769">
        <w:rPr>
          <w:rFonts w:ascii="Times New Roman" w:eastAsia="宋体" w:hAnsi="Times New Roman" w:hint="eastAsia"/>
          <w:b/>
          <w:color w:val="00B0F0"/>
          <w:sz w:val="36"/>
          <w:szCs w:val="30"/>
        </w:rPr>
        <w:t>光</w:t>
      </w:r>
      <w:r w:rsidRPr="006E5680">
        <w:rPr>
          <w:rFonts w:ascii="Times New Roman" w:eastAsia="宋体" w:hAnsi="Times New Roman" w:hint="eastAsia"/>
          <w:b/>
          <w:color w:val="00B0F0"/>
          <w:sz w:val="36"/>
          <w:szCs w:val="30"/>
        </w:rPr>
        <w:t>现象</w:t>
      </w:r>
    </w:p>
    <w:p w:rsidR="003D6769" w:rsidRPr="00D77382" w:rsidRDefault="003D6769" w:rsidP="003D6769">
      <w:pPr>
        <w:spacing w:line="360" w:lineRule="auto"/>
        <w:rPr>
          <w:rFonts w:ascii="Times New Roman" w:eastAsia="宋体" w:hAnsi="Times New Roman"/>
          <w:szCs w:val="22"/>
        </w:rPr>
      </w:pPr>
      <w:proofErr w:type="gramStart"/>
      <w:r w:rsidRPr="00D77382">
        <w:rPr>
          <w:rFonts w:ascii="Times New Roman" w:eastAsia="宋体" w:hAnsi="Times New Roman"/>
          <w:b/>
          <w:szCs w:val="21"/>
        </w:rPr>
        <w:t>一</w:t>
      </w:r>
      <w:proofErr w:type="gramEnd"/>
      <w:r w:rsidRPr="00D77382">
        <w:rPr>
          <w:rFonts w:ascii="Times New Roman" w:eastAsia="宋体" w:hAnsi="Times New Roman"/>
          <w:b/>
          <w:szCs w:val="21"/>
        </w:rPr>
        <w:t>．选择题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1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常州）夏夜，溧阳萤火虫生态园内，月光皎洁，草丛里飞舞着亮</w:t>
      </w:r>
      <w:proofErr w:type="gramStart"/>
      <w:r w:rsidRPr="00D77382">
        <w:rPr>
          <w:rFonts w:ascii="Times New Roman" w:eastAsia="宋体" w:hAnsi="Times New Roman"/>
          <w:szCs w:val="21"/>
        </w:rPr>
        <w:t>莹莹</w:t>
      </w:r>
      <w:proofErr w:type="gramEnd"/>
      <w:r w:rsidRPr="00D77382">
        <w:rPr>
          <w:rFonts w:ascii="Times New Roman" w:eastAsia="宋体" w:hAnsi="Times New Roman"/>
          <w:szCs w:val="21"/>
        </w:rPr>
        <w:t>的萤火虫，颇有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含明终不息，夜月空徘徊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的意境此情景中（　　）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714500" cy="1276350"/>
            <wp:effectExtent l="0" t="0" r="0" b="0"/>
            <wp:docPr id="168" name="图片 16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．月亮不是光源，萤火虫是光源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．月亮不是光源，萤火虫不是光源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．月亮是光源，萤火虫是光源</w:t>
      </w:r>
      <w:r w:rsidRPr="00D77382">
        <w:rPr>
          <w:rFonts w:ascii="Times New Roman" w:eastAsia="宋体" w:hAnsi="Times New Roman"/>
          <w:szCs w:val="22"/>
        </w:rPr>
        <w:tab/>
      </w:r>
      <w:r w:rsidR="003525C9">
        <w:rPr>
          <w:rFonts w:ascii="Times New Roman" w:eastAsia="宋体" w:hAnsi="Times New Roman" w:hint="eastAsia"/>
          <w:szCs w:val="22"/>
        </w:rPr>
        <w:t xml:space="preserve">   </w:t>
      </w:r>
      <w:bookmarkStart w:id="0" w:name="_GoBack"/>
      <w:bookmarkEnd w:id="0"/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．月亮是光源，萤火虫不是光源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2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宿迁）下列光现象中，</w:t>
      </w:r>
      <w:proofErr w:type="gramStart"/>
      <w:r w:rsidRPr="00D77382">
        <w:rPr>
          <w:rFonts w:ascii="Times New Roman" w:eastAsia="宋体" w:hAnsi="Times New Roman"/>
          <w:szCs w:val="21"/>
        </w:rPr>
        <w:t>由于光沿直线传播</w:t>
      </w:r>
      <w:proofErr w:type="gramEnd"/>
      <w:r w:rsidRPr="00D77382">
        <w:rPr>
          <w:rFonts w:ascii="Times New Roman" w:eastAsia="宋体" w:hAnsi="Times New Roman"/>
          <w:szCs w:val="21"/>
        </w:rPr>
        <w:t>形成的是（　　）</w:t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81100" cy="1162050"/>
            <wp:effectExtent l="0" t="0" r="0" b="0"/>
            <wp:docPr id="167" name="图片 16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1"/>
        </w:rPr>
        <w:t>露珠下的叶脉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009650" cy="923925"/>
            <wp:effectExtent l="0" t="0" r="0" b="9525"/>
            <wp:docPr id="166" name="图片 16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1"/>
        </w:rPr>
        <w:t>雨后的彩虹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076325" cy="1095375"/>
            <wp:effectExtent l="0" t="0" r="9525" b="9525"/>
            <wp:docPr id="165" name="图片 16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1"/>
        </w:rPr>
        <w:t>阳光下的影子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62050" cy="904875"/>
            <wp:effectExtent l="0" t="0" r="0" b="9525"/>
            <wp:docPr id="164" name="图片 16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1"/>
        </w:rPr>
        <w:t>拱桥的倒影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3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徐州）自行车尾灯能将照射过来的光原方向反射回去，下列光路中正确的是（　　）</w:t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819150" cy="819150"/>
            <wp:effectExtent l="0" t="0" r="0" b="0"/>
            <wp:docPr id="163" name="图片 16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819150" cy="819150"/>
            <wp:effectExtent l="0" t="0" r="0" b="0"/>
            <wp:docPr id="162" name="图片 16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914400" cy="819150"/>
            <wp:effectExtent l="0" t="0" r="0" b="0"/>
            <wp:docPr id="161" name="图片 16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819150" cy="819150"/>
            <wp:effectExtent l="0" t="0" r="0" b="0"/>
            <wp:docPr id="160" name="图片 16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lastRenderedPageBreak/>
        <w:t>4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盐城）</w:t>
      </w:r>
      <w:r w:rsidRPr="00D77382">
        <w:rPr>
          <w:rFonts w:ascii="Times New Roman" w:eastAsia="宋体" w:hAnsi="Times New Roman"/>
          <w:szCs w:val="21"/>
        </w:rPr>
        <w:t>6</w:t>
      </w:r>
      <w:r w:rsidRPr="00D77382">
        <w:rPr>
          <w:rFonts w:ascii="Times New Roman" w:eastAsia="宋体" w:hAnsi="Times New Roman"/>
          <w:szCs w:val="21"/>
        </w:rPr>
        <w:t>月</w:t>
      </w:r>
      <w:r w:rsidRPr="00D77382">
        <w:rPr>
          <w:rFonts w:ascii="Times New Roman" w:eastAsia="宋体" w:hAnsi="Times New Roman"/>
          <w:szCs w:val="21"/>
        </w:rPr>
        <w:t>21</w:t>
      </w:r>
      <w:r w:rsidRPr="00D77382">
        <w:rPr>
          <w:rFonts w:ascii="Times New Roman" w:eastAsia="宋体" w:hAnsi="Times New Roman"/>
          <w:szCs w:val="21"/>
        </w:rPr>
        <w:t>日，一场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超级日环食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震撼登场，这次日环食是</w:t>
      </w:r>
      <w:r w:rsidRPr="00D77382">
        <w:rPr>
          <w:rFonts w:ascii="Times New Roman" w:eastAsia="宋体" w:hAnsi="Times New Roman"/>
          <w:szCs w:val="21"/>
        </w:rPr>
        <w:t>21</w:t>
      </w:r>
      <w:r w:rsidRPr="00D77382">
        <w:rPr>
          <w:rFonts w:ascii="Times New Roman" w:eastAsia="宋体" w:hAnsi="Times New Roman"/>
          <w:szCs w:val="21"/>
        </w:rPr>
        <w:t>世纪以来食分最大的一次。下列现象成因与之相同的是（　　）</w:t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247775" cy="1019175"/>
            <wp:effectExtent l="0" t="0" r="9525" b="9525"/>
            <wp:docPr id="159" name="图片 15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1"/>
        </w:rPr>
        <w:t>地面上的影子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219200" cy="1009650"/>
            <wp:effectExtent l="0" t="0" r="0" b="0"/>
            <wp:docPr id="158" name="图片 15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弯折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的铅笔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71575" cy="904875"/>
            <wp:effectExtent l="0" t="0" r="9525" b="9525"/>
            <wp:docPr id="157" name="图片 15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1"/>
        </w:rPr>
        <w:t>水中的倒影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23950" cy="781050"/>
            <wp:effectExtent l="0" t="0" r="0" b="0"/>
            <wp:docPr id="156" name="图片 15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1"/>
        </w:rPr>
        <w:t xml:space="preserve">  </w:t>
      </w:r>
      <w:r w:rsidRPr="00D77382">
        <w:rPr>
          <w:rFonts w:ascii="Times New Roman" w:eastAsia="宋体" w:hAnsi="Times New Roman"/>
          <w:szCs w:val="21"/>
        </w:rPr>
        <w:t>放大的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熊猫</w:t>
      </w:r>
      <w:r w:rsidRPr="00D77382">
        <w:rPr>
          <w:rFonts w:ascii="Times New Roman" w:eastAsia="宋体" w:hAnsi="Times New Roman"/>
          <w:szCs w:val="21"/>
        </w:rPr>
        <w:t>”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5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无锡）用如图所示的装置探究光的反射规律。纸板由</w:t>
      </w:r>
      <w:r w:rsidRPr="00D77382">
        <w:rPr>
          <w:rFonts w:ascii="Times New Roman" w:eastAsia="宋体" w:hAnsi="Times New Roman"/>
          <w:szCs w:val="21"/>
        </w:rPr>
        <w:t>E</w:t>
      </w:r>
      <w:r w:rsidRPr="00D77382">
        <w:rPr>
          <w:rFonts w:ascii="Times New Roman" w:eastAsia="宋体" w:hAnsi="Times New Roman"/>
          <w:szCs w:val="21"/>
        </w:rPr>
        <w:t>、</w:t>
      </w:r>
      <w:r w:rsidRPr="00D77382">
        <w:rPr>
          <w:rFonts w:ascii="Times New Roman" w:eastAsia="宋体" w:hAnsi="Times New Roman"/>
          <w:szCs w:val="21"/>
        </w:rPr>
        <w:t>F</w:t>
      </w:r>
      <w:r w:rsidRPr="00D77382">
        <w:rPr>
          <w:rFonts w:ascii="Times New Roman" w:eastAsia="宋体" w:hAnsi="Times New Roman"/>
          <w:szCs w:val="21"/>
        </w:rPr>
        <w:t>两部分组成，可以绕</w:t>
      </w:r>
      <w:r w:rsidRPr="00D77382">
        <w:rPr>
          <w:rFonts w:ascii="Times New Roman" w:eastAsia="宋体" w:hAnsi="Times New Roman"/>
          <w:szCs w:val="21"/>
        </w:rPr>
        <w:t>ON</w:t>
      </w:r>
      <w:r w:rsidRPr="00D77382">
        <w:rPr>
          <w:rFonts w:ascii="Times New Roman" w:eastAsia="宋体" w:hAnsi="Times New Roman"/>
          <w:szCs w:val="21"/>
        </w:rPr>
        <w:t>翻折，为了探究反射角与入射角大小的关系，应进行的操作是（　　）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543050" cy="1238250"/>
            <wp:effectExtent l="0" t="0" r="0" b="0"/>
            <wp:docPr id="155" name="图片 15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．改变光线</w:t>
      </w:r>
      <w:r w:rsidRPr="00D77382">
        <w:rPr>
          <w:rFonts w:ascii="Times New Roman" w:eastAsia="宋体" w:hAnsi="Times New Roman"/>
          <w:szCs w:val="21"/>
        </w:rPr>
        <w:t>AO</w:t>
      </w:r>
      <w:r w:rsidRPr="00D77382">
        <w:rPr>
          <w:rFonts w:ascii="Times New Roman" w:eastAsia="宋体" w:hAnsi="Times New Roman"/>
          <w:szCs w:val="21"/>
        </w:rPr>
        <w:t>与</w:t>
      </w:r>
      <w:r w:rsidRPr="00D77382">
        <w:rPr>
          <w:rFonts w:ascii="Times New Roman" w:eastAsia="宋体" w:hAnsi="Times New Roman"/>
          <w:szCs w:val="21"/>
        </w:rPr>
        <w:t>ON</w:t>
      </w:r>
      <w:r w:rsidRPr="00D77382">
        <w:rPr>
          <w:rFonts w:ascii="Times New Roman" w:eastAsia="宋体" w:hAnsi="Times New Roman"/>
          <w:szCs w:val="21"/>
        </w:rPr>
        <w:t>的夹角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．沿</w:t>
      </w:r>
      <w:r w:rsidRPr="00D77382">
        <w:rPr>
          <w:rFonts w:ascii="Times New Roman" w:eastAsia="宋体" w:hAnsi="Times New Roman"/>
          <w:szCs w:val="21"/>
        </w:rPr>
        <w:t>ON</w:t>
      </w:r>
      <w:r w:rsidRPr="00D77382">
        <w:rPr>
          <w:rFonts w:ascii="Times New Roman" w:eastAsia="宋体" w:hAnsi="Times New Roman"/>
          <w:szCs w:val="21"/>
        </w:rPr>
        <w:t>向后转动纸板</w:t>
      </w:r>
      <w:r w:rsidRPr="00D77382">
        <w:rPr>
          <w:rFonts w:ascii="Times New Roman" w:eastAsia="宋体" w:hAnsi="Times New Roman"/>
          <w:szCs w:val="21"/>
        </w:rPr>
        <w:t>F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．改变纸板与平面镜之间的夹角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．沿</w:t>
      </w:r>
      <w:r w:rsidRPr="00D77382">
        <w:rPr>
          <w:rFonts w:ascii="Times New Roman" w:eastAsia="宋体" w:hAnsi="Times New Roman"/>
          <w:szCs w:val="21"/>
        </w:rPr>
        <w:t>ON</w:t>
      </w:r>
      <w:r w:rsidRPr="00D77382">
        <w:rPr>
          <w:rFonts w:ascii="Times New Roman" w:eastAsia="宋体" w:hAnsi="Times New Roman"/>
          <w:szCs w:val="21"/>
        </w:rPr>
        <w:t>向后转动纸板</w:t>
      </w:r>
      <w:r w:rsidRPr="00D77382">
        <w:rPr>
          <w:rFonts w:ascii="Times New Roman" w:eastAsia="宋体" w:hAnsi="Times New Roman"/>
          <w:szCs w:val="21"/>
        </w:rPr>
        <w:t>E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6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扬州）</w:t>
      </w:r>
      <w:r w:rsidRPr="00D77382">
        <w:rPr>
          <w:rFonts w:ascii="Times New Roman" w:eastAsia="宋体" w:hAnsi="Times New Roman"/>
          <w:szCs w:val="21"/>
        </w:rPr>
        <w:t>2020</w:t>
      </w:r>
      <w:r w:rsidRPr="00D77382">
        <w:rPr>
          <w:rFonts w:ascii="Times New Roman" w:eastAsia="宋体" w:hAnsi="Times New Roman"/>
          <w:szCs w:val="21"/>
        </w:rPr>
        <w:t>年</w:t>
      </w:r>
      <w:r w:rsidRPr="00D77382">
        <w:rPr>
          <w:rFonts w:ascii="Times New Roman" w:eastAsia="宋体" w:hAnsi="Times New Roman"/>
          <w:szCs w:val="21"/>
        </w:rPr>
        <w:t>6</w:t>
      </w:r>
      <w:r w:rsidRPr="00D77382">
        <w:rPr>
          <w:rFonts w:ascii="Times New Roman" w:eastAsia="宋体" w:hAnsi="Times New Roman"/>
          <w:szCs w:val="21"/>
        </w:rPr>
        <w:t>月</w:t>
      </w:r>
      <w:r w:rsidRPr="00D77382">
        <w:rPr>
          <w:rFonts w:ascii="Times New Roman" w:eastAsia="宋体" w:hAnsi="Times New Roman"/>
          <w:szCs w:val="21"/>
        </w:rPr>
        <w:t>21</w:t>
      </w:r>
      <w:r w:rsidRPr="00D77382">
        <w:rPr>
          <w:rFonts w:ascii="Times New Roman" w:eastAsia="宋体" w:hAnsi="Times New Roman"/>
          <w:szCs w:val="21"/>
        </w:rPr>
        <w:t>日在我国部分地区观察到日环食现象。日环食现象是由于（　　）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971550" cy="762000"/>
            <wp:effectExtent l="0" t="0" r="0" b="0"/>
            <wp:docPr id="154" name="图片 15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．月球表面反射太阳光形成的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．月球挡住太阳光形成的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．太阳光经过小孔后形成的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．太阳光经过地球大气层折射后形成的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7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南京）如图是</w:t>
      </w:r>
      <w:r w:rsidRPr="00D77382">
        <w:rPr>
          <w:rFonts w:ascii="Times New Roman" w:eastAsia="宋体" w:hAnsi="Times New Roman"/>
          <w:szCs w:val="21"/>
        </w:rPr>
        <w:t>2020</w:t>
      </w:r>
      <w:r w:rsidRPr="00D77382">
        <w:rPr>
          <w:rFonts w:ascii="Times New Roman" w:eastAsia="宋体" w:hAnsi="Times New Roman"/>
          <w:szCs w:val="21"/>
        </w:rPr>
        <w:t>年</w:t>
      </w:r>
      <w:r w:rsidRPr="00D77382">
        <w:rPr>
          <w:rFonts w:ascii="Times New Roman" w:eastAsia="宋体" w:hAnsi="Times New Roman"/>
          <w:szCs w:val="21"/>
        </w:rPr>
        <w:t>6</w:t>
      </w:r>
      <w:r w:rsidRPr="00D77382">
        <w:rPr>
          <w:rFonts w:ascii="Times New Roman" w:eastAsia="宋体" w:hAnsi="Times New Roman"/>
          <w:szCs w:val="21"/>
        </w:rPr>
        <w:t>月</w:t>
      </w:r>
      <w:r w:rsidRPr="00D77382">
        <w:rPr>
          <w:rFonts w:ascii="Times New Roman" w:eastAsia="宋体" w:hAnsi="Times New Roman"/>
          <w:szCs w:val="21"/>
        </w:rPr>
        <w:t>21</w:t>
      </w:r>
      <w:r w:rsidRPr="00D77382">
        <w:rPr>
          <w:rFonts w:ascii="Times New Roman" w:eastAsia="宋体" w:hAnsi="Times New Roman"/>
          <w:szCs w:val="21"/>
        </w:rPr>
        <w:t>日出现的日环食现象，下列图中的光现象成因与此相同的是（　　）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71575" cy="1162050"/>
            <wp:effectExtent l="0" t="0" r="9525" b="0"/>
            <wp:docPr id="153" name="图片 15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990600" cy="923925"/>
            <wp:effectExtent l="0" t="0" r="0" b="9525"/>
            <wp:docPr id="152" name="图片 15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1"/>
        </w:rPr>
        <w:t>雨后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彩虹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057275" cy="819150"/>
            <wp:effectExtent l="0" t="0" r="9525" b="0"/>
            <wp:docPr id="151" name="图片 15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1"/>
        </w:rPr>
        <w:t>山的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倒影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000125" cy="885825"/>
            <wp:effectExtent l="0" t="0" r="9525" b="9525"/>
            <wp:docPr id="150" name="图片 15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1"/>
        </w:rPr>
        <w:t>水中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折筷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228725" cy="895350"/>
            <wp:effectExtent l="0" t="0" r="9525" b="0"/>
            <wp:docPr id="149" name="图片 14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手影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游戏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8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泰州）下列现象中，由于光的直线传播形成的是（　　）</w:t>
      </w:r>
    </w:p>
    <w:p w:rsidR="003D6769" w:rsidRPr="00D77382" w:rsidRDefault="003D6769" w:rsidP="003D6769">
      <w:pPr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．水中倒影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．小孔成像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．雨后彩虹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．海市蜃楼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9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2019•</w:t>
      </w:r>
      <w:r w:rsidRPr="00D77382">
        <w:rPr>
          <w:rFonts w:ascii="Times New Roman" w:eastAsia="宋体" w:hAnsi="Times New Roman"/>
          <w:szCs w:val="21"/>
        </w:rPr>
        <w:t>镇江）如图所示，平面镜和长为</w:t>
      </w:r>
      <w:r w:rsidRPr="00D77382">
        <w:rPr>
          <w:rFonts w:ascii="Times New Roman" w:eastAsia="宋体" w:hAnsi="Times New Roman"/>
          <w:szCs w:val="21"/>
        </w:rPr>
        <w:t>10cm</w:t>
      </w:r>
      <w:r w:rsidRPr="00D77382">
        <w:rPr>
          <w:rFonts w:ascii="Times New Roman" w:eastAsia="宋体" w:hAnsi="Times New Roman"/>
          <w:szCs w:val="21"/>
        </w:rPr>
        <w:t>的细铅笔均竖直放置在水平桌面上，铅笔与平面镜之间的距离为</w:t>
      </w:r>
      <w:r w:rsidRPr="00D77382">
        <w:rPr>
          <w:rFonts w:ascii="Times New Roman" w:eastAsia="宋体" w:hAnsi="Times New Roman"/>
          <w:szCs w:val="21"/>
        </w:rPr>
        <w:t>15cm</w:t>
      </w:r>
      <w:r w:rsidRPr="00D77382">
        <w:rPr>
          <w:rFonts w:ascii="Times New Roman" w:eastAsia="宋体" w:hAnsi="Times New Roman"/>
          <w:szCs w:val="21"/>
        </w:rPr>
        <w:t>，则（　　）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809750" cy="781050"/>
            <wp:effectExtent l="0" t="0" r="0" b="0"/>
            <wp:docPr id="148" name="图片 14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．向上移动平面镜，铅笔的像也向上移动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．为使铅笔在平面镜中成完整的像，平面镜应至少高</w:t>
      </w:r>
      <w:r w:rsidRPr="00D77382">
        <w:rPr>
          <w:rFonts w:ascii="Times New Roman" w:eastAsia="宋体" w:hAnsi="Times New Roman"/>
          <w:szCs w:val="21"/>
        </w:rPr>
        <w:t>10cm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．铅笔和</w:t>
      </w:r>
      <w:proofErr w:type="gramStart"/>
      <w:r w:rsidRPr="00D77382">
        <w:rPr>
          <w:rFonts w:ascii="Times New Roman" w:eastAsia="宋体" w:hAnsi="Times New Roman"/>
          <w:szCs w:val="21"/>
        </w:rPr>
        <w:t>平面镜均绕底部</w:t>
      </w:r>
      <w:proofErr w:type="gramEnd"/>
      <w:r w:rsidRPr="00D77382">
        <w:rPr>
          <w:rFonts w:ascii="Times New Roman" w:eastAsia="宋体" w:hAnsi="Times New Roman"/>
          <w:szCs w:val="21"/>
        </w:rPr>
        <w:t>转至虚线位置时，铅笔与它的像平行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．铅笔和平面镜均水平向右移动</w:t>
      </w:r>
      <w:r w:rsidRPr="00D77382">
        <w:rPr>
          <w:rFonts w:ascii="Times New Roman" w:eastAsia="宋体" w:hAnsi="Times New Roman"/>
          <w:szCs w:val="21"/>
        </w:rPr>
        <w:t>10cm</w:t>
      </w:r>
      <w:r w:rsidRPr="00D77382">
        <w:rPr>
          <w:rFonts w:ascii="Times New Roman" w:eastAsia="宋体" w:hAnsi="Times New Roman"/>
          <w:szCs w:val="21"/>
        </w:rPr>
        <w:t>，铅笔像的位置不变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10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2019•</w:t>
      </w:r>
      <w:r w:rsidRPr="00D77382">
        <w:rPr>
          <w:rFonts w:ascii="Times New Roman" w:eastAsia="宋体" w:hAnsi="Times New Roman"/>
          <w:szCs w:val="21"/>
        </w:rPr>
        <w:t>徐州）把万花筒一端对着光亮的地方并转动，从另一端能看到千变万化的图案，这是因为万花筒内放置的（　　）</w:t>
      </w:r>
    </w:p>
    <w:p w:rsidR="003D6769" w:rsidRPr="00D77382" w:rsidRDefault="003D6769" w:rsidP="003D6769">
      <w:pPr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．平面镜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．凹面镜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．凸透镜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．凹透镜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11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2019•</w:t>
      </w:r>
      <w:r w:rsidRPr="00D77382">
        <w:rPr>
          <w:rFonts w:ascii="Times New Roman" w:eastAsia="宋体" w:hAnsi="Times New Roman"/>
          <w:szCs w:val="21"/>
        </w:rPr>
        <w:t>盐城）雷雨天，小王观察到某次闪电经历的时间为</w:t>
      </w:r>
      <w:r w:rsidRPr="00D77382">
        <w:rPr>
          <w:rFonts w:ascii="Times New Roman" w:eastAsia="宋体" w:hAnsi="Times New Roman"/>
          <w:szCs w:val="21"/>
        </w:rPr>
        <w:t>t</w:t>
      </w:r>
      <w:r w:rsidRPr="00D77382">
        <w:rPr>
          <w:rFonts w:ascii="Times New Roman" w:eastAsia="宋体" w:hAnsi="Times New Roman"/>
          <w:sz w:val="24"/>
          <w:vertAlign w:val="subscript"/>
        </w:rPr>
        <w:t>1</w:t>
      </w:r>
      <w:r w:rsidRPr="00D77382">
        <w:rPr>
          <w:rFonts w:ascii="Times New Roman" w:eastAsia="宋体" w:hAnsi="Times New Roman"/>
          <w:szCs w:val="21"/>
        </w:rPr>
        <w:t>，听到这次闪电发出的雷声持续时间为</w:t>
      </w:r>
      <w:r w:rsidRPr="00D77382">
        <w:rPr>
          <w:rFonts w:ascii="Times New Roman" w:eastAsia="宋体" w:hAnsi="Times New Roman"/>
          <w:szCs w:val="21"/>
        </w:rPr>
        <w:t>t</w:t>
      </w:r>
      <w:r w:rsidRPr="00D77382">
        <w:rPr>
          <w:rFonts w:ascii="Times New Roman" w:eastAsia="宋体" w:hAnsi="Times New Roman"/>
          <w:sz w:val="24"/>
          <w:vertAlign w:val="subscript"/>
        </w:rPr>
        <w:t>2</w:t>
      </w:r>
      <w:r w:rsidRPr="00D77382">
        <w:rPr>
          <w:rFonts w:ascii="Times New Roman" w:eastAsia="宋体" w:hAnsi="Times New Roman"/>
          <w:szCs w:val="21"/>
        </w:rPr>
        <w:t>（不计云层和山峰间回声时间），刚开始看到闪电到刚开始听到雷声的时间为</w:t>
      </w:r>
      <w:r w:rsidRPr="00D77382">
        <w:rPr>
          <w:rFonts w:ascii="Times New Roman" w:eastAsia="宋体" w:hAnsi="Times New Roman"/>
          <w:szCs w:val="21"/>
        </w:rPr>
        <w:t>t</w:t>
      </w:r>
      <w:r w:rsidRPr="00D77382">
        <w:rPr>
          <w:rFonts w:ascii="Times New Roman" w:eastAsia="宋体" w:hAnsi="Times New Roman"/>
          <w:sz w:val="24"/>
          <w:vertAlign w:val="subscript"/>
        </w:rPr>
        <w:t>3</w:t>
      </w:r>
      <w:r w:rsidRPr="00D77382">
        <w:rPr>
          <w:rFonts w:ascii="Times New Roman" w:eastAsia="宋体" w:hAnsi="Times New Roman"/>
          <w:szCs w:val="21"/>
        </w:rPr>
        <w:t>，声音和光传播速度分别为</w:t>
      </w:r>
      <w:r w:rsidRPr="00D77382">
        <w:rPr>
          <w:rFonts w:ascii="Times New Roman" w:eastAsia="宋体" w:hAnsi="Times New Roman"/>
          <w:szCs w:val="21"/>
        </w:rPr>
        <w:t>v</w:t>
      </w:r>
      <w:r w:rsidRPr="00D77382">
        <w:rPr>
          <w:rFonts w:ascii="Times New Roman" w:eastAsia="宋体" w:hAnsi="Times New Roman"/>
          <w:szCs w:val="21"/>
        </w:rPr>
        <w:t>和</w:t>
      </w: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，则（　　）</w:t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</w:t>
      </w:r>
      <w:r w:rsidRPr="00D77382">
        <w:rPr>
          <w:rFonts w:ascii="Times New Roman" w:eastAsia="宋体" w:hAnsi="Times New Roman"/>
          <w:szCs w:val="21"/>
        </w:rPr>
        <w:t>t</w:t>
      </w:r>
      <w:r w:rsidRPr="00D77382">
        <w:rPr>
          <w:rFonts w:ascii="Times New Roman" w:eastAsia="宋体" w:hAnsi="Times New Roman"/>
          <w:sz w:val="24"/>
          <w:vertAlign w:val="subscript"/>
        </w:rPr>
        <w:t>1</w:t>
      </w:r>
      <w:r w:rsidRPr="00D77382">
        <w:rPr>
          <w:rFonts w:ascii="Times New Roman" w:eastAsia="宋体" w:hAnsi="Times New Roman"/>
          <w:szCs w:val="21"/>
        </w:rPr>
        <w:t>＝</w:t>
      </w:r>
      <w:r w:rsidRPr="00D77382">
        <w:rPr>
          <w:rFonts w:ascii="Times New Roman" w:eastAsia="宋体" w:hAnsi="Times New Roman"/>
          <w:szCs w:val="21"/>
        </w:rPr>
        <w:t>t</w:t>
      </w:r>
      <w:r w:rsidRPr="00D77382">
        <w:rPr>
          <w:rFonts w:ascii="Times New Roman" w:eastAsia="宋体" w:hAnsi="Times New Roman"/>
          <w:sz w:val="24"/>
          <w:vertAlign w:val="subscript"/>
        </w:rPr>
        <w:t>2</w:t>
      </w:r>
      <w:r w:rsidRPr="00D77382">
        <w:rPr>
          <w:rFonts w:ascii="Times New Roman" w:eastAsia="宋体" w:hAnsi="Times New Roman"/>
          <w:szCs w:val="21"/>
        </w:rPr>
        <w:t>，闪电发生位置到小王距离约为</w:t>
      </w:r>
      <w:r w:rsidRPr="00D77382">
        <w:rPr>
          <w:rFonts w:ascii="Times New Roman" w:eastAsia="宋体" w:hAnsi="Times New Roman"/>
          <w:szCs w:val="21"/>
        </w:rPr>
        <w:t>vt</w:t>
      </w:r>
      <w:r w:rsidRPr="00D77382">
        <w:rPr>
          <w:rFonts w:ascii="Times New Roman" w:eastAsia="宋体" w:hAnsi="Times New Roman"/>
          <w:sz w:val="24"/>
          <w:vertAlign w:val="subscript"/>
        </w:rPr>
        <w:t>3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</w:t>
      </w:r>
      <w:r w:rsidRPr="00D77382">
        <w:rPr>
          <w:rFonts w:ascii="Times New Roman" w:eastAsia="宋体" w:hAnsi="Times New Roman"/>
          <w:szCs w:val="21"/>
        </w:rPr>
        <w:t>t</w:t>
      </w:r>
      <w:r w:rsidRPr="00D77382">
        <w:rPr>
          <w:rFonts w:ascii="Times New Roman" w:eastAsia="宋体" w:hAnsi="Times New Roman"/>
          <w:sz w:val="24"/>
          <w:vertAlign w:val="subscript"/>
        </w:rPr>
        <w:t>1</w:t>
      </w:r>
      <w:r w:rsidRPr="00D77382">
        <w:rPr>
          <w:rFonts w:ascii="Times New Roman" w:eastAsia="宋体" w:hAnsi="Times New Roman"/>
          <w:szCs w:val="21"/>
        </w:rPr>
        <w:t>＜</w:t>
      </w:r>
      <w:r w:rsidRPr="00D77382">
        <w:rPr>
          <w:rFonts w:ascii="Times New Roman" w:eastAsia="宋体" w:hAnsi="Times New Roman"/>
          <w:szCs w:val="21"/>
        </w:rPr>
        <w:t>t</w:t>
      </w:r>
      <w:r w:rsidRPr="00D77382">
        <w:rPr>
          <w:rFonts w:ascii="Times New Roman" w:eastAsia="宋体" w:hAnsi="Times New Roman"/>
          <w:sz w:val="24"/>
          <w:vertAlign w:val="subscript"/>
        </w:rPr>
        <w:t>2</w:t>
      </w:r>
      <w:r w:rsidRPr="00D77382">
        <w:rPr>
          <w:rFonts w:ascii="Times New Roman" w:eastAsia="宋体" w:hAnsi="Times New Roman"/>
          <w:szCs w:val="21"/>
        </w:rPr>
        <w:t>，闪电发生位置到小王距离约为</w:t>
      </w:r>
      <w:r w:rsidRPr="00D77382">
        <w:rPr>
          <w:rFonts w:ascii="Times New Roman" w:eastAsia="宋体" w:hAnsi="Times New Roman"/>
          <w:szCs w:val="21"/>
        </w:rPr>
        <w:t>vt</w:t>
      </w:r>
      <w:r w:rsidRPr="00D77382">
        <w:rPr>
          <w:rFonts w:ascii="Times New Roman" w:eastAsia="宋体" w:hAnsi="Times New Roman"/>
          <w:sz w:val="24"/>
          <w:vertAlign w:val="subscript"/>
        </w:rPr>
        <w:t>3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</w:t>
      </w:r>
      <w:r w:rsidRPr="00D77382">
        <w:rPr>
          <w:rFonts w:ascii="Times New Roman" w:eastAsia="宋体" w:hAnsi="Times New Roman"/>
          <w:szCs w:val="21"/>
        </w:rPr>
        <w:t>t</w:t>
      </w:r>
      <w:r w:rsidRPr="00D77382">
        <w:rPr>
          <w:rFonts w:ascii="Times New Roman" w:eastAsia="宋体" w:hAnsi="Times New Roman"/>
          <w:sz w:val="24"/>
          <w:vertAlign w:val="subscript"/>
        </w:rPr>
        <w:t>1</w:t>
      </w:r>
      <w:r w:rsidRPr="00D77382">
        <w:rPr>
          <w:rFonts w:ascii="Times New Roman" w:eastAsia="宋体" w:hAnsi="Times New Roman"/>
          <w:szCs w:val="21"/>
        </w:rPr>
        <w:t>＝</w:t>
      </w:r>
      <w:r w:rsidRPr="00D77382">
        <w:rPr>
          <w:rFonts w:ascii="Times New Roman" w:eastAsia="宋体" w:hAnsi="Times New Roman"/>
          <w:szCs w:val="21"/>
        </w:rPr>
        <w:t>t</w:t>
      </w:r>
      <w:r w:rsidRPr="00D77382">
        <w:rPr>
          <w:rFonts w:ascii="Times New Roman" w:eastAsia="宋体" w:hAnsi="Times New Roman"/>
          <w:sz w:val="24"/>
          <w:vertAlign w:val="subscript"/>
        </w:rPr>
        <w:t>2</w:t>
      </w:r>
      <w:r w:rsidRPr="00D77382">
        <w:rPr>
          <w:rFonts w:ascii="Times New Roman" w:eastAsia="宋体" w:hAnsi="Times New Roman"/>
          <w:szCs w:val="21"/>
        </w:rPr>
        <w:t>，闪电发生位置到小王距离约为</w:t>
      </w:r>
      <w:r w:rsidRPr="00D77382">
        <w:rPr>
          <w:rFonts w:ascii="Times New Roman" w:eastAsia="宋体" w:hAnsi="Times New Roman"/>
          <w:szCs w:val="21"/>
        </w:rPr>
        <w:t>vt</w:t>
      </w:r>
      <w:r w:rsidRPr="00D77382">
        <w:rPr>
          <w:rFonts w:ascii="Times New Roman" w:eastAsia="宋体" w:hAnsi="Times New Roman"/>
          <w:sz w:val="24"/>
          <w:vertAlign w:val="subscript"/>
        </w:rPr>
        <w:t>3</w:t>
      </w:r>
      <w:r w:rsidRPr="00D77382">
        <w:rPr>
          <w:rFonts w:ascii="Times New Roman" w:eastAsia="宋体" w:hAnsi="Times New Roman"/>
          <w:szCs w:val="21"/>
        </w:rPr>
        <w:t>+ct</w:t>
      </w:r>
      <w:r w:rsidRPr="00D77382">
        <w:rPr>
          <w:rFonts w:ascii="Times New Roman" w:eastAsia="宋体" w:hAnsi="Times New Roman"/>
          <w:sz w:val="24"/>
          <w:vertAlign w:val="subscript"/>
        </w:rPr>
        <w:t>1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</w:t>
      </w:r>
      <w:r w:rsidRPr="00D77382">
        <w:rPr>
          <w:rFonts w:ascii="Times New Roman" w:eastAsia="宋体" w:hAnsi="Times New Roman"/>
          <w:szCs w:val="21"/>
        </w:rPr>
        <w:t>t</w:t>
      </w:r>
      <w:r w:rsidRPr="00D77382">
        <w:rPr>
          <w:rFonts w:ascii="Times New Roman" w:eastAsia="宋体" w:hAnsi="Times New Roman"/>
          <w:sz w:val="24"/>
          <w:vertAlign w:val="subscript"/>
        </w:rPr>
        <w:t>1</w:t>
      </w:r>
      <w:r w:rsidRPr="00D77382">
        <w:rPr>
          <w:rFonts w:ascii="Times New Roman" w:eastAsia="宋体" w:hAnsi="Times New Roman"/>
          <w:szCs w:val="21"/>
        </w:rPr>
        <w:t>＜</w:t>
      </w:r>
      <w:r w:rsidRPr="00D77382">
        <w:rPr>
          <w:rFonts w:ascii="Times New Roman" w:eastAsia="宋体" w:hAnsi="Times New Roman"/>
          <w:szCs w:val="21"/>
        </w:rPr>
        <w:t>t</w:t>
      </w:r>
      <w:r w:rsidRPr="00D77382">
        <w:rPr>
          <w:rFonts w:ascii="Times New Roman" w:eastAsia="宋体" w:hAnsi="Times New Roman"/>
          <w:sz w:val="24"/>
          <w:vertAlign w:val="subscript"/>
        </w:rPr>
        <w:t>2</w:t>
      </w:r>
      <w:r w:rsidRPr="00D77382">
        <w:rPr>
          <w:rFonts w:ascii="Times New Roman" w:eastAsia="宋体" w:hAnsi="Times New Roman"/>
          <w:szCs w:val="21"/>
        </w:rPr>
        <w:t>，闪电发生位置到小王距离约为</w:t>
      </w:r>
      <w:r w:rsidRPr="00D77382">
        <w:rPr>
          <w:rFonts w:ascii="Times New Roman" w:eastAsia="宋体" w:hAnsi="Times New Roman"/>
          <w:szCs w:val="21"/>
        </w:rPr>
        <w:t>vt</w:t>
      </w:r>
      <w:r w:rsidRPr="00D77382">
        <w:rPr>
          <w:rFonts w:ascii="Times New Roman" w:eastAsia="宋体" w:hAnsi="Times New Roman"/>
          <w:sz w:val="24"/>
          <w:vertAlign w:val="subscript"/>
        </w:rPr>
        <w:t>3</w:t>
      </w:r>
      <w:r w:rsidRPr="00D77382">
        <w:rPr>
          <w:rFonts w:ascii="Times New Roman" w:eastAsia="宋体" w:hAnsi="Times New Roman"/>
          <w:szCs w:val="21"/>
        </w:rPr>
        <w:t>+ct</w:t>
      </w:r>
      <w:r w:rsidRPr="00D77382">
        <w:rPr>
          <w:rFonts w:ascii="Times New Roman" w:eastAsia="宋体" w:hAnsi="Times New Roman"/>
          <w:sz w:val="24"/>
          <w:vertAlign w:val="subscript"/>
        </w:rPr>
        <w:t>1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12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2019•</w:t>
      </w:r>
      <w:r w:rsidRPr="00D77382">
        <w:rPr>
          <w:rFonts w:ascii="Times New Roman" w:eastAsia="宋体" w:hAnsi="Times New Roman"/>
          <w:szCs w:val="21"/>
        </w:rPr>
        <w:t>苏州）下列现象由于光的直线传播而形成的是（　　）</w:t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．雨后天空出现彩虹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．物体在阳光下有影子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．玻璃幕墙造成光污染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．斜插入水中的筷子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弯折</w:t>
      </w:r>
      <w:r w:rsidRPr="00D77382">
        <w:rPr>
          <w:rFonts w:ascii="Times New Roman" w:eastAsia="宋体" w:hAnsi="Times New Roman"/>
          <w:szCs w:val="21"/>
        </w:rPr>
        <w:t>”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13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2019•</w:t>
      </w:r>
      <w:r w:rsidRPr="00D77382">
        <w:rPr>
          <w:rFonts w:ascii="Times New Roman" w:eastAsia="宋体" w:hAnsi="Times New Roman"/>
          <w:szCs w:val="21"/>
        </w:rPr>
        <w:t>盐城）</w:t>
      </w:r>
      <w:proofErr w:type="gramStart"/>
      <w:r w:rsidRPr="00D77382">
        <w:rPr>
          <w:rFonts w:ascii="Times New Roman" w:eastAsia="宋体" w:hAnsi="Times New Roman"/>
          <w:szCs w:val="21"/>
        </w:rPr>
        <w:t>下列由</w:t>
      </w:r>
      <w:proofErr w:type="gramEnd"/>
      <w:r w:rsidRPr="00D77382">
        <w:rPr>
          <w:rFonts w:ascii="Times New Roman" w:eastAsia="宋体" w:hAnsi="Times New Roman"/>
          <w:szCs w:val="21"/>
        </w:rPr>
        <w:t>光的直线传播形成的现象是（　　）</w:t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71575" cy="790575"/>
            <wp:effectExtent l="0" t="0" r="9525" b="9525"/>
            <wp:docPr id="147" name="图片 14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1"/>
        </w:rPr>
        <w:t>铅笔在水面处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折断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028700" cy="828675"/>
            <wp:effectExtent l="0" t="0" r="0" b="9525"/>
            <wp:docPr id="146" name="图片 14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1"/>
        </w:rPr>
        <w:t>人在阳光下形成影子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33475" cy="828675"/>
            <wp:effectExtent l="0" t="0" r="9525" b="9525"/>
            <wp:docPr id="145" name="图片 14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1"/>
        </w:rPr>
        <w:t>放大镜把字放大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019175" cy="790575"/>
            <wp:effectExtent l="0" t="0" r="9525" b="9525"/>
            <wp:docPr id="144" name="图片 14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1"/>
        </w:rPr>
        <w:t>拱桥在水中形成倒影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14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2019•</w:t>
      </w:r>
      <w:r w:rsidRPr="00D77382">
        <w:rPr>
          <w:rFonts w:ascii="Times New Roman" w:eastAsia="宋体" w:hAnsi="Times New Roman"/>
          <w:szCs w:val="21"/>
        </w:rPr>
        <w:t>泰州）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以铜为镜，可以正衣冠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的光学原理是（　　）</w:t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．光的直线传播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．光的反射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．光的折射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．光的色散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15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2019•</w:t>
      </w:r>
      <w:r w:rsidRPr="00D77382">
        <w:rPr>
          <w:rFonts w:ascii="Times New Roman" w:eastAsia="宋体" w:hAnsi="Times New Roman"/>
          <w:szCs w:val="21"/>
        </w:rPr>
        <w:t>南京）如图是小明春游时在水边看到的美景，下图中能正确反映他看到水中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树木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的光路图是（　　）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71575" cy="1076325"/>
            <wp:effectExtent l="0" t="0" r="9525" b="9525"/>
            <wp:docPr id="143" name="图片 14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409700" cy="1114425"/>
            <wp:effectExtent l="0" t="0" r="0" b="9525"/>
            <wp:docPr id="142" name="图片 14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476375" cy="1123950"/>
            <wp:effectExtent l="0" t="0" r="9525" b="0"/>
            <wp:docPr id="141" name="图片 14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295400" cy="1133475"/>
            <wp:effectExtent l="0" t="0" r="0" b="9525"/>
            <wp:docPr id="140" name="图片 14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428750" cy="1114425"/>
            <wp:effectExtent l="0" t="0" r="0" b="9525"/>
            <wp:docPr id="139" name="图片 13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16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2019•</w:t>
      </w:r>
      <w:r w:rsidRPr="00D77382">
        <w:rPr>
          <w:rFonts w:ascii="Times New Roman" w:eastAsia="宋体" w:hAnsi="Times New Roman"/>
          <w:szCs w:val="21"/>
        </w:rPr>
        <w:t>扬州）下列现象属于光的直线传播的是（　　）</w:t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</w:t>
      </w:r>
      <w:r w:rsidRPr="00D77382">
        <w:rPr>
          <w:rFonts w:ascii="Times New Roman" w:eastAsia="宋体" w:hAnsi="Times New Roman"/>
          <w:szCs w:val="21"/>
        </w:rPr>
        <w:t>.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095375" cy="1171575"/>
            <wp:effectExtent l="0" t="0" r="9525" b="9525"/>
            <wp:docPr id="138" name="图片 13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1"/>
        </w:rPr>
        <w:t>透过玻璃杯看楼房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81100" cy="1095375"/>
            <wp:effectExtent l="0" t="0" r="0" b="9525"/>
            <wp:docPr id="137" name="图片 13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1"/>
        </w:rPr>
        <w:t>水中倒影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04900" cy="1085850"/>
            <wp:effectExtent l="0" t="0" r="0" b="0"/>
            <wp:docPr id="136" name="图片 13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1"/>
        </w:rPr>
        <w:t>用放大镜看指纹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</w:t>
      </w:r>
      <w:r w:rsidRPr="00D77382">
        <w:rPr>
          <w:rFonts w:ascii="Times New Roman" w:eastAsia="宋体" w:hAnsi="Times New Roman"/>
          <w:szCs w:val="21"/>
        </w:rPr>
        <w:t>.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019175" cy="876300"/>
            <wp:effectExtent l="0" t="0" r="9525" b="0"/>
            <wp:docPr id="135" name="图片 13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1"/>
        </w:rPr>
        <w:t>日食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17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2019•</w:t>
      </w:r>
      <w:r w:rsidRPr="00D77382">
        <w:rPr>
          <w:rFonts w:ascii="Times New Roman" w:eastAsia="宋体" w:hAnsi="Times New Roman"/>
          <w:szCs w:val="21"/>
        </w:rPr>
        <w:t>无锡）若要使图中的反射光线射中墙上的目标，在激光笔不动的情况下，可将平面镜（　　）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381125" cy="1543050"/>
            <wp:effectExtent l="0" t="0" r="9525" b="0"/>
            <wp:docPr id="134" name="图片 13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．水平向左移动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．水平向右移动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．竖直向上移动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．竖直向下移动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18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2018•</w:t>
      </w:r>
      <w:r w:rsidRPr="00D77382">
        <w:rPr>
          <w:rFonts w:ascii="Times New Roman" w:eastAsia="宋体" w:hAnsi="Times New Roman"/>
          <w:szCs w:val="21"/>
        </w:rPr>
        <w:t>常州）浙江大学柏</w:t>
      </w:r>
      <w:proofErr w:type="gramStart"/>
      <w:r w:rsidRPr="00D77382">
        <w:rPr>
          <w:rFonts w:ascii="Times New Roman" w:eastAsia="宋体" w:hAnsi="Times New Roman"/>
          <w:szCs w:val="21"/>
        </w:rPr>
        <w:t>浩</w:t>
      </w:r>
      <w:proofErr w:type="gramEnd"/>
      <w:r w:rsidRPr="00D77382">
        <w:rPr>
          <w:rFonts w:ascii="Times New Roman" w:eastAsia="宋体" w:hAnsi="Times New Roman"/>
          <w:szCs w:val="21"/>
        </w:rPr>
        <w:t>研制出一种神奇织物，给白兔身体披上该织物，如图甲所示；用红外照相机拍摄得到的照片上，兔子身体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隐形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了，如图乙所示，兔子身体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隐形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是因为该织物（　　）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2238375" cy="885825"/>
            <wp:effectExtent l="0" t="0" r="9525" b="9525"/>
            <wp:docPr id="133" name="图片 13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．呈洁白色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．隔热性好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．导热性好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．密度较小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19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2018•</w:t>
      </w:r>
      <w:r w:rsidRPr="00D77382">
        <w:rPr>
          <w:rFonts w:ascii="Times New Roman" w:eastAsia="宋体" w:hAnsi="Times New Roman"/>
          <w:szCs w:val="21"/>
        </w:rPr>
        <w:t>常州）为避免司机低头观察汽车仪表，忽略路况造成事故，厂商开发出抬头显示器：汽车仪表安装在驾驶台上，显示面水平朝上，司机平视，借助透明挡风玻璃看到竖直的仪表显示的像，如图所示，则（　　）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695450" cy="1162050"/>
            <wp:effectExtent l="0" t="0" r="0" b="0"/>
            <wp:docPr id="132" name="图片 13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．像是实像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．像是由于光的折射形成的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．像比驾驶台上的仪表显示要小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．司机前面的挡风玻璃与水平面的夹角应为</w:t>
      </w:r>
      <w:r w:rsidRPr="00D77382">
        <w:rPr>
          <w:rFonts w:ascii="Times New Roman" w:eastAsia="宋体" w:hAnsi="Times New Roman"/>
          <w:szCs w:val="21"/>
        </w:rPr>
        <w:t>45°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20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2018•</w:t>
      </w:r>
      <w:r w:rsidRPr="00D77382">
        <w:rPr>
          <w:rFonts w:ascii="Times New Roman" w:eastAsia="宋体" w:hAnsi="Times New Roman"/>
          <w:szCs w:val="21"/>
        </w:rPr>
        <w:t>苏州）关于光现象，下列说法正确的是（　　）</w:t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．镜面反射遵循光的反射定律，漫反射不遵循光的反射定律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．光从空气斜射入水中，折射光线偏向法线方向，且比入射光线弱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．红黄蓝三种色光等比例混合，可以得到白光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．红外线可使荧光物质发光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21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2018•</w:t>
      </w:r>
      <w:r w:rsidRPr="00D77382">
        <w:rPr>
          <w:rFonts w:ascii="Times New Roman" w:eastAsia="宋体" w:hAnsi="Times New Roman"/>
          <w:szCs w:val="21"/>
        </w:rPr>
        <w:t>泰州）如图所示的光现象中，由光的直线传播形成的是（　　）</w:t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838200" cy="809625"/>
            <wp:effectExtent l="0" t="0" r="0" b="9525"/>
            <wp:docPr id="131" name="图片 13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962025" cy="781050"/>
            <wp:effectExtent l="0" t="0" r="9525" b="0"/>
            <wp:docPr id="130" name="图片 13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381125" cy="876300"/>
            <wp:effectExtent l="0" t="0" r="9525" b="0"/>
            <wp:docPr id="129" name="图片 12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866775" cy="771525"/>
            <wp:effectExtent l="0" t="0" r="9525" b="9525"/>
            <wp:docPr id="128" name="图片 12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22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2018•</w:t>
      </w:r>
      <w:r w:rsidRPr="00D77382">
        <w:rPr>
          <w:rFonts w:ascii="Times New Roman" w:eastAsia="宋体" w:hAnsi="Times New Roman"/>
          <w:szCs w:val="21"/>
        </w:rPr>
        <w:t>无锡）用如图的实验装置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探究平面镜成像的特点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时，以下说法错误的是（　　）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876425" cy="1143000"/>
            <wp:effectExtent l="0" t="0" r="9525" b="0"/>
            <wp:docPr id="127" name="图片 12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．棋子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、</w:t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应该等大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．茶色玻璃板可以用来成像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．方格纸有助于确定虚像的位置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．棋子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向玻璃板靠近，所成的像会变大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23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2018•</w:t>
      </w:r>
      <w:r w:rsidRPr="00D77382">
        <w:rPr>
          <w:rFonts w:ascii="Times New Roman" w:eastAsia="宋体" w:hAnsi="Times New Roman"/>
          <w:szCs w:val="21"/>
        </w:rPr>
        <w:t>盐城）下列由于光的直线传播形成的现象是（　　）</w:t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．沙滩上出现的海市蜃楼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．水面上小树的倒影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．雨后天空中出现的彩虹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</w:t>
      </w:r>
      <w:proofErr w:type="gramStart"/>
      <w:r w:rsidRPr="00D77382">
        <w:rPr>
          <w:rFonts w:ascii="Times New Roman" w:eastAsia="宋体" w:hAnsi="Times New Roman"/>
          <w:szCs w:val="21"/>
        </w:rPr>
        <w:t>树荫</w:t>
      </w:r>
      <w:proofErr w:type="gramEnd"/>
      <w:r w:rsidRPr="00D77382">
        <w:rPr>
          <w:rFonts w:ascii="Times New Roman" w:eastAsia="宋体" w:hAnsi="Times New Roman"/>
          <w:szCs w:val="21"/>
        </w:rPr>
        <w:t>下太阳的光斑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24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2018•</w:t>
      </w:r>
      <w:r w:rsidRPr="00D77382">
        <w:rPr>
          <w:rFonts w:ascii="Times New Roman" w:eastAsia="宋体" w:hAnsi="Times New Roman"/>
          <w:szCs w:val="21"/>
        </w:rPr>
        <w:t>盐城）有一圆柱形敞口容器，从其左侧某一高度斜射一束激光，在容器底部产生一个光斑</w:t>
      </w:r>
      <w:r w:rsidRPr="00D77382">
        <w:rPr>
          <w:rFonts w:ascii="Times New Roman" w:eastAsia="宋体" w:hAnsi="Times New Roman"/>
          <w:szCs w:val="21"/>
        </w:rPr>
        <w:t>O</w:t>
      </w:r>
      <w:r w:rsidRPr="00D77382">
        <w:rPr>
          <w:rFonts w:ascii="Times New Roman" w:eastAsia="宋体" w:hAnsi="Times New Roman"/>
          <w:szCs w:val="21"/>
        </w:rPr>
        <w:t>，如图所示，下列操作使光斑向左移动的是（　　）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43000" cy="885825"/>
            <wp:effectExtent l="0" t="0" r="0" b="9525"/>
            <wp:docPr id="126" name="图片 12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．保持水面高度不变使激光笔向右平移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．保持激光射入角度不变使水面上升</w:t>
      </w:r>
      <w:r>
        <w:rPr>
          <w:rFonts w:ascii="Times New Roman" w:eastAsia="宋体" w:hAnsi="Times New Roman"/>
          <w:noProof/>
          <w:szCs w:val="22"/>
          <w:lang w:eastAsia="zh-TW"/>
        </w:rPr>
        <w:drawing>
          <wp:inline distT="0" distB="0" distL="0" distR="0">
            <wp:extent cx="257175" cy="257175"/>
            <wp:effectExtent l="0" t="0" r="9525" b="9525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．保持激光射入角度不变使水面下降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．保持水面高度和入射点不变使激光入射角增大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25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2018•</w:t>
      </w:r>
      <w:r w:rsidRPr="00D77382">
        <w:rPr>
          <w:rFonts w:ascii="Times New Roman" w:eastAsia="宋体" w:hAnsi="Times New Roman"/>
          <w:szCs w:val="21"/>
        </w:rPr>
        <w:t>扬州）能正确反映水中的筷子看起来向上偏折的光路是（　　）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914400" cy="685800"/>
            <wp:effectExtent l="0" t="0" r="0" b="0"/>
            <wp:docPr id="124" name="图片 1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962025" cy="666750"/>
            <wp:effectExtent l="0" t="0" r="9525" b="0"/>
            <wp:docPr id="123" name="图片 12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971550" cy="647700"/>
            <wp:effectExtent l="0" t="0" r="0" b="0"/>
            <wp:docPr id="122" name="图片 12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952500" cy="609600"/>
            <wp:effectExtent l="0" t="0" r="0" b="0"/>
            <wp:docPr id="121" name="图片 12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904875" cy="590550"/>
            <wp:effectExtent l="0" t="0" r="9525" b="0"/>
            <wp:docPr id="120" name="图片 12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26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2018•</w:t>
      </w:r>
      <w:r w:rsidRPr="00D77382">
        <w:rPr>
          <w:rFonts w:ascii="Times New Roman" w:eastAsia="宋体" w:hAnsi="Times New Roman"/>
          <w:szCs w:val="21"/>
        </w:rPr>
        <w:t>扬州）平面镜成像实验中，以下说法正确的是（　　）</w:t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．用光屏可以呈现虚像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．用玻璃板代替平面镜便于确定像的位置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．平面镜所成像的大小与物到平面镜的距离有关</w:t>
      </w:r>
      <w:r w:rsidRPr="00D77382">
        <w:rPr>
          <w:rFonts w:ascii="Times New Roman" w:eastAsia="宋体" w:hAnsi="Times New Roman"/>
          <w:szCs w:val="22"/>
        </w:rPr>
        <w:tab/>
      </w:r>
    </w:p>
    <w:p w:rsidR="003D6769" w:rsidRPr="00D77382" w:rsidRDefault="003D6769" w:rsidP="003D6769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．平面镜所成像的大小与平面镜的大小有关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27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2018•</w:t>
      </w:r>
      <w:r w:rsidRPr="00D77382">
        <w:rPr>
          <w:rFonts w:ascii="Times New Roman" w:eastAsia="宋体" w:hAnsi="Times New Roman"/>
          <w:szCs w:val="21"/>
        </w:rPr>
        <w:t>扬州）太阳光通过树叶间的空隙，在地上形成许多圆形的光斑，这些圆形光斑是（　　）</w:t>
      </w:r>
    </w:p>
    <w:p w:rsidR="003D6769" w:rsidRPr="00D77382" w:rsidRDefault="003D6769" w:rsidP="003D6769">
      <w:pPr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．树叶的虚像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．树叶的实像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．太阳的虚像</w:t>
      </w:r>
      <w:r w:rsidRPr="00D77382">
        <w:rPr>
          <w:rFonts w:ascii="Times New Roman" w:eastAsia="宋体" w:hAnsi="Times New Roman"/>
          <w:szCs w:val="22"/>
        </w:rPr>
        <w:tab/>
      </w:r>
      <w:r w:rsidRPr="00D77382">
        <w:rPr>
          <w:rFonts w:ascii="Times New Roman" w:eastAsia="宋体" w:hAnsi="Times New Roman"/>
          <w:szCs w:val="21"/>
        </w:rPr>
        <w:t>D</w:t>
      </w:r>
      <w:r w:rsidRPr="00D77382">
        <w:rPr>
          <w:rFonts w:ascii="Times New Roman" w:eastAsia="宋体" w:hAnsi="Times New Roman"/>
          <w:szCs w:val="21"/>
        </w:rPr>
        <w:t>．太阳的实像</w:t>
      </w:r>
    </w:p>
    <w:p w:rsidR="003D6769" w:rsidRPr="00D77382" w:rsidRDefault="003D6769" w:rsidP="003D6769">
      <w:pPr>
        <w:spacing w:line="360" w:lineRule="auto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b/>
          <w:szCs w:val="21"/>
        </w:rPr>
        <w:t>二．填空题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28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徐州）如图所示是医用笔形手电筒的小灯泡，它的玻璃泡前部中央厚，边缘薄，请你解释这样做的物理道理：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771525" cy="1028700"/>
            <wp:effectExtent l="0" t="0" r="9525" b="0"/>
            <wp:docPr id="119" name="图片 11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29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扬州）唐代高</w:t>
      </w:r>
      <w:proofErr w:type="gramStart"/>
      <w:r w:rsidRPr="00D77382">
        <w:rPr>
          <w:rFonts w:ascii="Times New Roman" w:eastAsia="宋体" w:hAnsi="Times New Roman"/>
          <w:szCs w:val="21"/>
        </w:rPr>
        <w:t>骈</w:t>
      </w:r>
      <w:proofErr w:type="gramEnd"/>
      <w:r w:rsidRPr="00D77382">
        <w:rPr>
          <w:rFonts w:ascii="Times New Roman" w:eastAsia="宋体" w:hAnsi="Times New Roman"/>
          <w:szCs w:val="21"/>
        </w:rPr>
        <w:t>的诗句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绿树浓阴夏日长，楼台倒影入池塘。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中蕴含着一些物理知识：看到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绿树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是树叶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（填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反射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、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折射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或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吸收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）绿光；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倒影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是正立、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（填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放大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、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缩小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或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等大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）的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像。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30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连云港）如图所示，让一束白光经过三棱镜，在三棱镜后放置</w:t>
      </w:r>
      <w:proofErr w:type="gramStart"/>
      <w:r w:rsidRPr="00D77382">
        <w:rPr>
          <w:rFonts w:ascii="Times New Roman" w:eastAsia="宋体" w:hAnsi="Times New Roman"/>
          <w:szCs w:val="21"/>
        </w:rPr>
        <w:t>一</w:t>
      </w:r>
      <w:proofErr w:type="gramEnd"/>
      <w:r w:rsidRPr="00D77382">
        <w:rPr>
          <w:rFonts w:ascii="Times New Roman" w:eastAsia="宋体" w:hAnsi="Times New Roman"/>
          <w:szCs w:val="21"/>
        </w:rPr>
        <w:t>凸透镜，将光屏放在</w:t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处时，观察到色光的颜色是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，光</w:t>
      </w:r>
      <w:proofErr w:type="gramStart"/>
      <w:r w:rsidRPr="00D77382">
        <w:rPr>
          <w:rFonts w:ascii="Times New Roman" w:eastAsia="宋体" w:hAnsi="Times New Roman"/>
          <w:szCs w:val="21"/>
        </w:rPr>
        <w:t>屏先后</w:t>
      </w:r>
      <w:proofErr w:type="gramEnd"/>
      <w:r w:rsidRPr="00D77382">
        <w:rPr>
          <w:rFonts w:ascii="Times New Roman" w:eastAsia="宋体" w:hAnsi="Times New Roman"/>
          <w:szCs w:val="21"/>
        </w:rPr>
        <w:t>在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、</w:t>
      </w: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两处时，观察到的现象有何不同：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3914775" cy="1009650"/>
            <wp:effectExtent l="0" t="0" r="9525" b="0"/>
            <wp:docPr id="118" name="图片 11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31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苏州）在光学实验室内，将一辆玩具汽车放置在白色背景板前。拉上窗帘，打开光源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，让一束白光照向汽车，发现汽车呈现黄色，这是由于汽车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（吸收</w:t>
      </w:r>
      <w:r w:rsidRPr="00D77382">
        <w:rPr>
          <w:rFonts w:ascii="Times New Roman" w:eastAsia="宋体" w:hAnsi="Times New Roman"/>
          <w:szCs w:val="21"/>
        </w:rPr>
        <w:t>/</w:t>
      </w:r>
      <w:r w:rsidRPr="00D77382">
        <w:rPr>
          <w:rFonts w:ascii="Times New Roman" w:eastAsia="宋体" w:hAnsi="Times New Roman"/>
          <w:szCs w:val="21"/>
        </w:rPr>
        <w:t>反射）了黄色光。若将另外一束红光照向汽车的影子，则影子区域此时呈现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色。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819275" cy="1190625"/>
            <wp:effectExtent l="0" t="0" r="9525" b="9525"/>
            <wp:docPr id="117" name="图片 11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32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2019•</w:t>
      </w:r>
      <w:r w:rsidRPr="00D77382">
        <w:rPr>
          <w:rFonts w:ascii="Times New Roman" w:eastAsia="宋体" w:hAnsi="Times New Roman"/>
          <w:szCs w:val="21"/>
        </w:rPr>
        <w:t>徐州）在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探究光的反射规律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实验中，平面镜水平放置，白纸板要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放置在平面镜上；图中反射角度数为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；能不能因此得出反射光线和入射光线总是垂直的结论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504950" cy="1076325"/>
            <wp:effectExtent l="0" t="0" r="0" b="9525"/>
            <wp:docPr id="116" name="图片 11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33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2019•</w:t>
      </w:r>
      <w:r w:rsidRPr="00D77382">
        <w:rPr>
          <w:rFonts w:ascii="Times New Roman" w:eastAsia="宋体" w:hAnsi="Times New Roman"/>
          <w:szCs w:val="21"/>
        </w:rPr>
        <w:t>淮安）一些大厦的外部安装了平板玻璃，人们可以通过它看到自己的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（选填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虚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或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实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）像。人靠近幕墙，像的大小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（选填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变大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、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变小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或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不变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）。我国已经对玻璃幕墙的安装制定了限制性法规，因为玻璃幕墙会发生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（选填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镜面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或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漫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）反射，造成光污染。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34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2019•</w:t>
      </w:r>
      <w:r w:rsidRPr="00D77382">
        <w:rPr>
          <w:rFonts w:ascii="Times New Roman" w:eastAsia="宋体" w:hAnsi="Times New Roman"/>
          <w:szCs w:val="21"/>
        </w:rPr>
        <w:t>扬州）小明在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探究平面镜成像规律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实验时，找来两枚完全相同的棋子，是为了比较像和</w:t>
      </w:r>
      <w:proofErr w:type="gramStart"/>
      <w:r w:rsidRPr="00D77382">
        <w:rPr>
          <w:rFonts w:ascii="Times New Roman" w:eastAsia="宋体" w:hAnsi="Times New Roman"/>
          <w:szCs w:val="21"/>
        </w:rPr>
        <w:t>物的</w:t>
      </w:r>
      <w:proofErr w:type="gramEnd"/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关系；为了确定像的位置，应该选择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来代替平面镜；为了探究平面镜所成的像是实像还是虚像，还应准备的器材是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。</w:t>
      </w:r>
    </w:p>
    <w:p w:rsidR="003D6769" w:rsidRPr="00D77382" w:rsidRDefault="003D6769" w:rsidP="003D6769">
      <w:pPr>
        <w:spacing w:line="360" w:lineRule="auto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b/>
          <w:szCs w:val="21"/>
        </w:rPr>
        <w:t>三．作图题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35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常州）如图所示，</w:t>
      </w:r>
      <w:r w:rsidRPr="00D77382">
        <w:rPr>
          <w:rFonts w:ascii="Times New Roman" w:eastAsia="宋体" w:hAnsi="Times New Roman"/>
          <w:szCs w:val="21"/>
        </w:rPr>
        <w:t>AB</w:t>
      </w:r>
      <w:r w:rsidRPr="00D77382">
        <w:rPr>
          <w:rFonts w:ascii="Times New Roman" w:eastAsia="宋体" w:hAnsi="Times New Roman"/>
          <w:szCs w:val="21"/>
        </w:rPr>
        <w:t>、</w:t>
      </w:r>
      <w:r w:rsidRPr="00D77382">
        <w:rPr>
          <w:rFonts w:ascii="Times New Roman" w:eastAsia="宋体" w:hAnsi="Times New Roman"/>
          <w:szCs w:val="21"/>
        </w:rPr>
        <w:t>CD</w:t>
      </w:r>
      <w:r w:rsidRPr="00D77382">
        <w:rPr>
          <w:rFonts w:ascii="Times New Roman" w:eastAsia="宋体" w:hAnsi="Times New Roman"/>
          <w:szCs w:val="21"/>
        </w:rPr>
        <w:t>是点光源</w:t>
      </w:r>
      <w:r w:rsidRPr="00D77382">
        <w:rPr>
          <w:rFonts w:ascii="Times New Roman" w:eastAsia="宋体" w:hAnsi="Times New Roman"/>
          <w:szCs w:val="21"/>
        </w:rPr>
        <w:t>S</w:t>
      </w:r>
      <w:r w:rsidRPr="00D77382">
        <w:rPr>
          <w:rFonts w:ascii="Times New Roman" w:eastAsia="宋体" w:hAnsi="Times New Roman"/>
          <w:szCs w:val="21"/>
        </w:rPr>
        <w:t>发出的光，经平面镜</w:t>
      </w:r>
      <w:r w:rsidRPr="00D77382">
        <w:rPr>
          <w:rFonts w:ascii="Times New Roman" w:eastAsia="宋体" w:hAnsi="Times New Roman"/>
          <w:szCs w:val="21"/>
        </w:rPr>
        <w:t>MN</w:t>
      </w:r>
      <w:r w:rsidRPr="00D77382">
        <w:rPr>
          <w:rFonts w:ascii="Times New Roman" w:eastAsia="宋体" w:hAnsi="Times New Roman"/>
          <w:szCs w:val="21"/>
        </w:rPr>
        <w:t>反射后的两条反射光线，请在图中</w:t>
      </w:r>
      <w:proofErr w:type="gramStart"/>
      <w:r w:rsidRPr="00D77382">
        <w:rPr>
          <w:rFonts w:ascii="Times New Roman" w:eastAsia="宋体" w:hAnsi="Times New Roman"/>
          <w:szCs w:val="21"/>
        </w:rPr>
        <w:t>作出</w:t>
      </w:r>
      <w:proofErr w:type="gramEnd"/>
      <w:r w:rsidRPr="00D77382">
        <w:rPr>
          <w:rFonts w:ascii="Times New Roman" w:eastAsia="宋体" w:hAnsi="Times New Roman"/>
          <w:szCs w:val="21"/>
        </w:rPr>
        <w:t>点光源</w:t>
      </w:r>
      <w:r w:rsidRPr="00D77382">
        <w:rPr>
          <w:rFonts w:ascii="Times New Roman" w:eastAsia="宋体" w:hAnsi="Times New Roman"/>
          <w:szCs w:val="21"/>
        </w:rPr>
        <w:t>S</w:t>
      </w:r>
      <w:r w:rsidRPr="00D77382">
        <w:rPr>
          <w:rFonts w:ascii="Times New Roman" w:eastAsia="宋体" w:hAnsi="Times New Roman"/>
          <w:szCs w:val="21"/>
        </w:rPr>
        <w:t>．（保留作图痕迹）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2105025" cy="809625"/>
            <wp:effectExtent l="0" t="0" r="9525" b="9525"/>
            <wp:docPr id="115" name="图片 11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36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镇江）请根据平面镜成像特点，</w:t>
      </w:r>
      <w:proofErr w:type="gramStart"/>
      <w:r w:rsidRPr="00D77382">
        <w:rPr>
          <w:rFonts w:ascii="Times New Roman" w:eastAsia="宋体" w:hAnsi="Times New Roman"/>
          <w:szCs w:val="21"/>
        </w:rPr>
        <w:t>作出</w:t>
      </w:r>
      <w:proofErr w:type="gramEnd"/>
      <w:r w:rsidRPr="00D77382">
        <w:rPr>
          <w:rFonts w:ascii="Times New Roman" w:eastAsia="宋体" w:hAnsi="Times New Roman"/>
          <w:szCs w:val="21"/>
        </w:rPr>
        <w:t>图中点光源</w:t>
      </w:r>
      <w:r w:rsidRPr="00D77382">
        <w:rPr>
          <w:rFonts w:ascii="Times New Roman" w:eastAsia="宋体" w:hAnsi="Times New Roman"/>
          <w:szCs w:val="21"/>
        </w:rPr>
        <w:t>S</w:t>
      </w:r>
      <w:r w:rsidRPr="00D77382">
        <w:rPr>
          <w:rFonts w:ascii="Times New Roman" w:eastAsia="宋体" w:hAnsi="Times New Roman"/>
          <w:szCs w:val="21"/>
        </w:rPr>
        <w:t>发出的一条入射光线的反射光线。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857250" cy="1247775"/>
            <wp:effectExtent l="0" t="0" r="0" b="9525"/>
            <wp:docPr id="114" name="图片 11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37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南通）如图，请</w:t>
      </w:r>
      <w:proofErr w:type="gramStart"/>
      <w:r w:rsidRPr="00D77382">
        <w:rPr>
          <w:rFonts w:ascii="Times New Roman" w:eastAsia="宋体" w:hAnsi="Times New Roman"/>
          <w:szCs w:val="21"/>
        </w:rPr>
        <w:t>作出</w:t>
      </w:r>
      <w:proofErr w:type="gramEnd"/>
      <w:r w:rsidRPr="00D77382">
        <w:rPr>
          <w:rFonts w:ascii="Times New Roman" w:eastAsia="宋体" w:hAnsi="Times New Roman"/>
          <w:szCs w:val="21"/>
        </w:rPr>
        <w:t>入射光线在玻璃砖</w:t>
      </w:r>
      <w:r w:rsidRPr="00D77382">
        <w:rPr>
          <w:rFonts w:ascii="Times New Roman" w:eastAsia="宋体" w:hAnsi="Times New Roman"/>
          <w:szCs w:val="21"/>
        </w:rPr>
        <w:t>AC</w:t>
      </w:r>
      <w:r w:rsidRPr="00D77382">
        <w:rPr>
          <w:rFonts w:ascii="Times New Roman" w:eastAsia="宋体" w:hAnsi="Times New Roman"/>
          <w:szCs w:val="21"/>
        </w:rPr>
        <w:t>面上的反射光线和大致的折射光线。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62050" cy="1047750"/>
            <wp:effectExtent l="0" t="0" r="0" b="0"/>
            <wp:docPr id="113" name="图片 11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38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无锡）请在图中画出木棒</w:t>
      </w:r>
      <w:r w:rsidRPr="00D77382">
        <w:rPr>
          <w:rFonts w:ascii="Times New Roman" w:eastAsia="宋体" w:hAnsi="Times New Roman"/>
          <w:szCs w:val="21"/>
        </w:rPr>
        <w:t>AB</w:t>
      </w:r>
      <w:r w:rsidRPr="00D77382">
        <w:rPr>
          <w:rFonts w:ascii="Times New Roman" w:eastAsia="宋体" w:hAnsi="Times New Roman"/>
          <w:szCs w:val="21"/>
        </w:rPr>
        <w:t>在平面镜中所成的像。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762000" cy="1428750"/>
            <wp:effectExtent l="0" t="0" r="0" b="0"/>
            <wp:docPr id="112" name="图片 11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39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南京）按要求作图（请保留作图痕迹）。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如图所示，入射光线</w:t>
      </w:r>
      <w:r w:rsidRPr="00D77382">
        <w:rPr>
          <w:rFonts w:ascii="Times New Roman" w:eastAsia="宋体" w:hAnsi="Times New Roman"/>
          <w:szCs w:val="21"/>
        </w:rPr>
        <w:t>AO</w:t>
      </w:r>
      <w:r w:rsidRPr="00D77382">
        <w:rPr>
          <w:rFonts w:ascii="Times New Roman" w:eastAsia="宋体" w:hAnsi="Times New Roman"/>
          <w:szCs w:val="21"/>
        </w:rPr>
        <w:t>射向平面镜，画出反射光线</w:t>
      </w:r>
      <w:r w:rsidRPr="00D77382">
        <w:rPr>
          <w:rFonts w:ascii="Times New Roman" w:eastAsia="宋体" w:hAnsi="Times New Roman"/>
          <w:szCs w:val="21"/>
        </w:rPr>
        <w:t>OB</w:t>
      </w:r>
      <w:r w:rsidRPr="00D77382">
        <w:rPr>
          <w:rFonts w:ascii="Times New Roman" w:eastAsia="宋体" w:hAnsi="Times New Roman"/>
          <w:szCs w:val="21"/>
        </w:rPr>
        <w:t>并标出反射角的大小。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657350" cy="990600"/>
            <wp:effectExtent l="0" t="0" r="0" b="0"/>
            <wp:docPr id="111" name="图片 11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30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宿迁）</w:t>
      </w:r>
      <w:proofErr w:type="gramStart"/>
      <w:r w:rsidRPr="00D77382">
        <w:rPr>
          <w:rFonts w:ascii="Times New Roman" w:eastAsia="宋体" w:hAnsi="Times New Roman"/>
          <w:szCs w:val="21"/>
        </w:rPr>
        <w:t>作出</w:t>
      </w:r>
      <w:proofErr w:type="gramEnd"/>
      <w:r w:rsidRPr="00D77382">
        <w:rPr>
          <w:rFonts w:ascii="Times New Roman" w:eastAsia="宋体" w:hAnsi="Times New Roman"/>
          <w:szCs w:val="21"/>
        </w:rPr>
        <w:t>图中物体</w:t>
      </w:r>
      <w:r w:rsidRPr="00D77382">
        <w:rPr>
          <w:rFonts w:ascii="Times New Roman" w:eastAsia="宋体" w:hAnsi="Times New Roman"/>
          <w:szCs w:val="21"/>
        </w:rPr>
        <w:t>AB</w:t>
      </w:r>
      <w:r w:rsidRPr="00D77382">
        <w:rPr>
          <w:rFonts w:ascii="Times New Roman" w:eastAsia="宋体" w:hAnsi="Times New Roman"/>
          <w:szCs w:val="21"/>
        </w:rPr>
        <w:t>在平面镜中的像</w:t>
      </w:r>
      <w:r w:rsidRPr="00D77382">
        <w:rPr>
          <w:rFonts w:ascii="Times New Roman" w:eastAsia="宋体" w:hAnsi="Times New Roman"/>
          <w:szCs w:val="21"/>
        </w:rPr>
        <w:t>A′B′</w:t>
      </w:r>
      <w:r w:rsidRPr="00D77382">
        <w:rPr>
          <w:rFonts w:ascii="Times New Roman" w:eastAsia="宋体" w:hAnsi="Times New Roman"/>
          <w:szCs w:val="21"/>
        </w:rPr>
        <w:t>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752475" cy="1143000"/>
            <wp:effectExtent l="0" t="0" r="9525" b="0"/>
            <wp:docPr id="110" name="图片 11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31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徐州）根据平面镜成像特点，在图中画出物体</w:t>
      </w:r>
      <w:r w:rsidRPr="00D77382">
        <w:rPr>
          <w:rFonts w:ascii="Times New Roman" w:eastAsia="宋体" w:hAnsi="Times New Roman"/>
          <w:szCs w:val="21"/>
        </w:rPr>
        <w:t>AB</w:t>
      </w:r>
      <w:r w:rsidRPr="00D77382">
        <w:rPr>
          <w:rFonts w:ascii="Times New Roman" w:eastAsia="宋体" w:hAnsi="Times New Roman"/>
          <w:szCs w:val="21"/>
        </w:rPr>
        <w:t>在平面镜中所成的像</w:t>
      </w:r>
      <w:r w:rsidRPr="00D77382">
        <w:rPr>
          <w:rFonts w:ascii="Times New Roman" w:eastAsia="宋体" w:hAnsi="Times New Roman"/>
          <w:szCs w:val="21"/>
        </w:rPr>
        <w:t>A′B′</w:t>
      </w:r>
      <w:r w:rsidRPr="00D77382">
        <w:rPr>
          <w:rFonts w:ascii="Times New Roman" w:eastAsia="宋体" w:hAnsi="Times New Roman"/>
          <w:szCs w:val="21"/>
        </w:rPr>
        <w:t>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695325" cy="1514475"/>
            <wp:effectExtent l="0" t="0" r="9525" b="9525"/>
            <wp:docPr id="109" name="图片 10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32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2019•</w:t>
      </w:r>
      <w:r w:rsidRPr="00D77382">
        <w:rPr>
          <w:rFonts w:ascii="Times New Roman" w:eastAsia="宋体" w:hAnsi="Times New Roman"/>
          <w:szCs w:val="21"/>
        </w:rPr>
        <w:t>南通）如图，一束光从水中斜射入空气，请</w:t>
      </w:r>
      <w:proofErr w:type="gramStart"/>
      <w:r w:rsidRPr="00D77382">
        <w:rPr>
          <w:rFonts w:ascii="Times New Roman" w:eastAsia="宋体" w:hAnsi="Times New Roman"/>
          <w:szCs w:val="21"/>
        </w:rPr>
        <w:t>作出</w:t>
      </w:r>
      <w:proofErr w:type="gramEnd"/>
      <w:r w:rsidRPr="00D77382">
        <w:rPr>
          <w:rFonts w:ascii="Times New Roman" w:eastAsia="宋体" w:hAnsi="Times New Roman"/>
          <w:szCs w:val="21"/>
        </w:rPr>
        <w:t>它的反射光线和大致的折射光线。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895475" cy="1047750"/>
            <wp:effectExtent l="0" t="0" r="9525" b="0"/>
            <wp:docPr id="108" name="图片 10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33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2019•</w:t>
      </w:r>
      <w:r w:rsidRPr="00D77382">
        <w:rPr>
          <w:rFonts w:ascii="Times New Roman" w:eastAsia="宋体" w:hAnsi="Times New Roman"/>
          <w:szCs w:val="21"/>
        </w:rPr>
        <w:t>苏州）图中，一条光线从空气射入水中，请标出它的入射角</w:t>
      </w:r>
      <w:r w:rsidRPr="00D77382">
        <w:rPr>
          <w:rFonts w:ascii="Times New Roman" w:eastAsia="宋体" w:hAnsi="Times New Roman"/>
          <w:szCs w:val="21"/>
        </w:rPr>
        <w:t>α</w:t>
      </w:r>
      <w:r w:rsidRPr="00D77382">
        <w:rPr>
          <w:rFonts w:ascii="Times New Roman" w:eastAsia="宋体" w:hAnsi="Times New Roman"/>
          <w:szCs w:val="21"/>
        </w:rPr>
        <w:t>并大致画出折射光线。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504950" cy="1171575"/>
            <wp:effectExtent l="0" t="0" r="0" b="9525"/>
            <wp:docPr id="107" name="图片 10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34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2019•</w:t>
      </w:r>
      <w:r w:rsidRPr="00D77382">
        <w:rPr>
          <w:rFonts w:ascii="Times New Roman" w:eastAsia="宋体" w:hAnsi="Times New Roman"/>
          <w:szCs w:val="21"/>
        </w:rPr>
        <w:t>盐城）在图碗中加满水后恰好看到硬币右边缘，画出恰好看到右边缘的一条光路。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447800" cy="828675"/>
            <wp:effectExtent l="0" t="0" r="0" b="9525"/>
            <wp:docPr id="106" name="图片 10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35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2019•</w:t>
      </w:r>
      <w:r w:rsidRPr="00D77382">
        <w:rPr>
          <w:rFonts w:ascii="Times New Roman" w:eastAsia="宋体" w:hAnsi="Times New Roman"/>
          <w:szCs w:val="21"/>
        </w:rPr>
        <w:t>连云港）如图所示，小明在房间的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点通过平面镜看到了坐在客厅沙发上</w:t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点的爸爸，请画出此现象的光路图。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809625" cy="1057275"/>
            <wp:effectExtent l="0" t="0" r="9525" b="9525"/>
            <wp:docPr id="105" name="图片 10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36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2019•</w:t>
      </w:r>
      <w:r w:rsidRPr="00D77382">
        <w:rPr>
          <w:rFonts w:ascii="Times New Roman" w:eastAsia="宋体" w:hAnsi="Times New Roman"/>
          <w:szCs w:val="21"/>
        </w:rPr>
        <w:t>淮安）画出图中入射光线</w:t>
      </w:r>
      <w:r w:rsidRPr="00D77382">
        <w:rPr>
          <w:rFonts w:ascii="Times New Roman" w:eastAsia="宋体" w:hAnsi="Times New Roman"/>
          <w:szCs w:val="21"/>
        </w:rPr>
        <w:t>AO</w:t>
      </w:r>
      <w:r w:rsidRPr="00D77382">
        <w:rPr>
          <w:rFonts w:ascii="Times New Roman" w:eastAsia="宋体" w:hAnsi="Times New Roman"/>
          <w:szCs w:val="21"/>
        </w:rPr>
        <w:t>的反射光线</w:t>
      </w:r>
      <w:r w:rsidRPr="00D77382">
        <w:rPr>
          <w:rFonts w:ascii="Times New Roman" w:eastAsia="宋体" w:hAnsi="Times New Roman"/>
          <w:szCs w:val="21"/>
        </w:rPr>
        <w:t>OB</w:t>
      </w:r>
      <w:r w:rsidRPr="00D77382">
        <w:rPr>
          <w:rFonts w:ascii="Times New Roman" w:eastAsia="宋体" w:hAnsi="Times New Roman"/>
          <w:szCs w:val="21"/>
        </w:rPr>
        <w:t>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533525" cy="619125"/>
            <wp:effectExtent l="0" t="0" r="9525" b="9525"/>
            <wp:docPr id="104" name="图片 10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47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盐城）请在图中画出物体</w:t>
      </w:r>
      <w:r w:rsidRPr="00D77382">
        <w:rPr>
          <w:rFonts w:ascii="Times New Roman" w:eastAsia="宋体" w:hAnsi="Times New Roman"/>
          <w:szCs w:val="21"/>
        </w:rPr>
        <w:t>AB</w:t>
      </w:r>
      <w:r w:rsidRPr="00D77382">
        <w:rPr>
          <w:rFonts w:ascii="Times New Roman" w:eastAsia="宋体" w:hAnsi="Times New Roman"/>
          <w:szCs w:val="21"/>
        </w:rPr>
        <w:t>在平面镜中所成的像</w:t>
      </w:r>
      <w:r w:rsidRPr="00D77382">
        <w:rPr>
          <w:rFonts w:ascii="Times New Roman" w:eastAsia="宋体" w:hAnsi="Times New Roman"/>
          <w:szCs w:val="21"/>
        </w:rPr>
        <w:t>A′B′</w:t>
      </w:r>
      <w:r w:rsidRPr="00D77382">
        <w:rPr>
          <w:rFonts w:ascii="Times New Roman" w:eastAsia="宋体" w:hAnsi="Times New Roman"/>
          <w:szCs w:val="21"/>
        </w:rPr>
        <w:t>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771525" cy="1104900"/>
            <wp:effectExtent l="0" t="0" r="9525" b="0"/>
            <wp:docPr id="103" name="图片 10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b/>
          <w:szCs w:val="21"/>
        </w:rPr>
        <w:t>四．实验探究题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48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泰州）如图是小明在水平桌面上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探究平面镜成像特点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的实验装置。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1</w:t>
      </w:r>
      <w:r w:rsidRPr="00D77382">
        <w:rPr>
          <w:rFonts w:ascii="Times New Roman" w:eastAsia="宋体" w:hAnsi="Times New Roman"/>
          <w:szCs w:val="21"/>
        </w:rPr>
        <w:t>）实验中用玻璃板代替平面镜，利用了玻璃透明的特点，便于确定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，玻璃板应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放置；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2</w:t>
      </w:r>
      <w:r w:rsidRPr="00D77382">
        <w:rPr>
          <w:rFonts w:ascii="Times New Roman" w:eastAsia="宋体" w:hAnsi="Times New Roman"/>
          <w:szCs w:val="21"/>
        </w:rPr>
        <w:t>）在玻璃板前面放一只棋子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，再拿一只相同棋子</w:t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在玻璃板后面移动，直至与棋子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的像重合，这样做是为了比较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的关系；若将光屏放在棋子</w:t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所在的位置，直接观察光屏，不能看到棋子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的像，说明平面镜所成的像是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（选填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实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或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虚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）像；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3</w:t>
      </w:r>
      <w:r w:rsidRPr="00D77382">
        <w:rPr>
          <w:rFonts w:ascii="Times New Roman" w:eastAsia="宋体" w:hAnsi="Times New Roman"/>
          <w:szCs w:val="21"/>
        </w:rPr>
        <w:t>）实验时小明发现棋子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的像较暗，很难使棋子</w:t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与之重合，用手电筒对着玻璃照射棋子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的像，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（选填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能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或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不能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）使像变亮。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838325" cy="1066800"/>
            <wp:effectExtent l="0" t="0" r="9525" b="0"/>
            <wp:docPr id="102" name="图片 10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49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2019•</w:t>
      </w:r>
      <w:r w:rsidRPr="00D77382">
        <w:rPr>
          <w:rFonts w:ascii="Times New Roman" w:eastAsia="宋体" w:hAnsi="Times New Roman"/>
          <w:szCs w:val="21"/>
        </w:rPr>
        <w:t>常州）同学们探究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平面镜成像特点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1</w:t>
      </w:r>
      <w:r w:rsidRPr="00D77382">
        <w:rPr>
          <w:rFonts w:ascii="Times New Roman" w:eastAsia="宋体" w:hAnsi="Times New Roman"/>
          <w:szCs w:val="21"/>
        </w:rPr>
        <w:t>）小华在竖直的玻璃板前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位置放置点燃的蜡烛，看到玻璃板后出现蜡烛的像，如图甲所示，用一张不透明纸挡在玻璃板与像之间，她在图甲所示位置观察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（选填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仍然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或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不能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）看到蜡烛的像。这说明像是由于光的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（选填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反射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或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折射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）形成的。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2</w:t>
      </w:r>
      <w:r w:rsidRPr="00D77382">
        <w:rPr>
          <w:rFonts w:ascii="Times New Roman" w:eastAsia="宋体" w:hAnsi="Times New Roman"/>
          <w:szCs w:val="21"/>
        </w:rPr>
        <w:t>）撤去不透明纸，小华又拿另一支大小相同的蜡烛放到玻璃板后像的位置，发现</w:t>
      </w:r>
      <w:proofErr w:type="gramStart"/>
      <w:r w:rsidRPr="00D77382">
        <w:rPr>
          <w:rFonts w:ascii="Times New Roman" w:eastAsia="宋体" w:hAnsi="Times New Roman"/>
          <w:szCs w:val="21"/>
        </w:rPr>
        <w:t>它跟像完全</w:t>
      </w:r>
      <w:proofErr w:type="gramEnd"/>
      <w:r w:rsidRPr="00D77382">
        <w:rPr>
          <w:rFonts w:ascii="Times New Roman" w:eastAsia="宋体" w:hAnsi="Times New Roman"/>
          <w:szCs w:val="21"/>
        </w:rPr>
        <w:t>重合，由此可知平面镜成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（选填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缩小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、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等大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或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放大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）的像。记录物像的位置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、</w:t>
      </w:r>
      <w:r w:rsidRPr="00D77382">
        <w:rPr>
          <w:rFonts w:ascii="Times New Roman" w:eastAsia="宋体" w:hAnsi="Times New Roman"/>
          <w:szCs w:val="21"/>
        </w:rPr>
        <w:t>A′</w:t>
      </w:r>
      <w:r w:rsidRPr="00D77382">
        <w:rPr>
          <w:rFonts w:ascii="Times New Roman" w:eastAsia="宋体" w:hAnsi="Times New Roman"/>
          <w:szCs w:val="21"/>
        </w:rPr>
        <w:t>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3</w:t>
      </w:r>
      <w:r w:rsidRPr="00D77382">
        <w:rPr>
          <w:rFonts w:ascii="Times New Roman" w:eastAsia="宋体" w:hAnsi="Times New Roman"/>
          <w:szCs w:val="21"/>
        </w:rPr>
        <w:t>）经过三次实验得到三组物、像位置点，如图乙所示，由此可知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4</w:t>
      </w:r>
      <w:r w:rsidRPr="00D77382">
        <w:rPr>
          <w:rFonts w:ascii="Times New Roman" w:eastAsia="宋体" w:hAnsi="Times New Roman"/>
          <w:szCs w:val="21"/>
        </w:rPr>
        <w:t>）小明自备器材做该实验，在玻璃板前放置一支点燃的蜡烛，看到玻璃板后出现蜡烛的两个像，这是因为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4352925" cy="1647825"/>
            <wp:effectExtent l="0" t="0" r="9525" b="9525"/>
            <wp:docPr id="101" name="图片 10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50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2019•</w:t>
      </w:r>
      <w:r w:rsidRPr="00D77382">
        <w:rPr>
          <w:rFonts w:ascii="Times New Roman" w:eastAsia="宋体" w:hAnsi="Times New Roman"/>
          <w:szCs w:val="21"/>
        </w:rPr>
        <w:t>盐城）小明做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探究平面镜成像特点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的实验时，将玻璃板竖直立在水平桌面上，在白纸上画出表示玻璃板前后两表面的位置</w:t>
      </w:r>
      <w:r w:rsidRPr="00D77382">
        <w:rPr>
          <w:rFonts w:ascii="Times New Roman" w:eastAsia="宋体" w:hAnsi="Times New Roman"/>
          <w:szCs w:val="21"/>
        </w:rPr>
        <w:t>MM′</w:t>
      </w:r>
      <w:r w:rsidRPr="00D77382">
        <w:rPr>
          <w:rFonts w:ascii="Times New Roman" w:eastAsia="宋体" w:hAnsi="Times New Roman"/>
          <w:szCs w:val="21"/>
        </w:rPr>
        <w:t>和</w:t>
      </w:r>
      <w:r w:rsidRPr="00D77382">
        <w:rPr>
          <w:rFonts w:ascii="Times New Roman" w:eastAsia="宋体" w:hAnsi="Times New Roman"/>
          <w:szCs w:val="21"/>
        </w:rPr>
        <w:t>NN′</w:t>
      </w:r>
      <w:r w:rsidRPr="00D77382">
        <w:rPr>
          <w:rFonts w:ascii="Times New Roman" w:eastAsia="宋体" w:hAnsi="Times New Roman"/>
          <w:szCs w:val="21"/>
        </w:rPr>
        <w:t>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1</w:t>
      </w:r>
      <w:r w:rsidRPr="00D77382">
        <w:rPr>
          <w:rFonts w:ascii="Times New Roman" w:eastAsia="宋体" w:hAnsi="Times New Roman"/>
          <w:szCs w:val="21"/>
        </w:rPr>
        <w:t>）如图所示，用刻度尺测量玻璃板的厚度，其读数为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cm</w:t>
      </w:r>
      <w:r w:rsidRPr="00D77382">
        <w:rPr>
          <w:rFonts w:ascii="Times New Roman" w:eastAsia="宋体" w:hAnsi="Times New Roman"/>
          <w:szCs w:val="21"/>
        </w:rPr>
        <w:t>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2</w:t>
      </w:r>
      <w:r w:rsidRPr="00D77382">
        <w:rPr>
          <w:rFonts w:ascii="Times New Roman" w:eastAsia="宋体" w:hAnsi="Times New Roman"/>
          <w:szCs w:val="21"/>
        </w:rPr>
        <w:t>）在玻璃板前放棋子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，观察到棋子在玻璃板中有两个像，一个较亮、另一个较暗，较亮的像是光线经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MM′/NN′</w:t>
      </w:r>
      <w:r w:rsidRPr="00D77382">
        <w:rPr>
          <w:rFonts w:ascii="Times New Roman" w:eastAsia="宋体" w:hAnsi="Times New Roman"/>
          <w:szCs w:val="21"/>
        </w:rPr>
        <w:t>）面反射形成的。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3</w:t>
      </w:r>
      <w:r w:rsidRPr="00D77382">
        <w:rPr>
          <w:rFonts w:ascii="Times New Roman" w:eastAsia="宋体" w:hAnsi="Times New Roman"/>
          <w:szCs w:val="21"/>
        </w:rPr>
        <w:t>）为验证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像是虚像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的猜想，小明将一张白卡片放在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的位置，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（直接</w:t>
      </w:r>
      <w:r w:rsidRPr="00D77382">
        <w:rPr>
          <w:rFonts w:ascii="Times New Roman" w:eastAsia="宋体" w:hAnsi="Times New Roman"/>
          <w:szCs w:val="21"/>
        </w:rPr>
        <w:t>/</w:t>
      </w:r>
      <w:r w:rsidRPr="00D77382">
        <w:rPr>
          <w:rFonts w:ascii="Times New Roman" w:eastAsia="宋体" w:hAnsi="Times New Roman"/>
          <w:szCs w:val="21"/>
        </w:rPr>
        <w:t>透过玻璃板）观察卡片上有无棋子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的像。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4</w:t>
      </w:r>
      <w:r w:rsidRPr="00D77382">
        <w:rPr>
          <w:rFonts w:ascii="Times New Roman" w:eastAsia="宋体" w:hAnsi="Times New Roman"/>
          <w:szCs w:val="21"/>
        </w:rPr>
        <w:t>）将棋子</w:t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（图中未画出）放到玻璃板后，使它与较亮的像重合，并测量棋子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的右端到</w:t>
      </w:r>
      <w:r w:rsidRPr="00D77382">
        <w:rPr>
          <w:rFonts w:ascii="Times New Roman" w:eastAsia="宋体" w:hAnsi="Times New Roman"/>
          <w:szCs w:val="21"/>
        </w:rPr>
        <w:t>MM′</w:t>
      </w:r>
      <w:r w:rsidRPr="00D77382">
        <w:rPr>
          <w:rFonts w:ascii="Times New Roman" w:eastAsia="宋体" w:hAnsi="Times New Roman"/>
          <w:szCs w:val="21"/>
        </w:rPr>
        <w:t>的距离</w:t>
      </w:r>
      <w:proofErr w:type="spellStart"/>
      <w:r w:rsidRPr="00D77382">
        <w:rPr>
          <w:rFonts w:ascii="Times New Roman" w:eastAsia="宋体" w:hAnsi="Times New Roman"/>
          <w:szCs w:val="21"/>
        </w:rPr>
        <w:t>l</w:t>
      </w:r>
      <w:r w:rsidRPr="00D77382">
        <w:rPr>
          <w:rFonts w:ascii="Times New Roman" w:eastAsia="宋体" w:hAnsi="Times New Roman"/>
          <w:sz w:val="24"/>
          <w:vertAlign w:val="subscript"/>
        </w:rPr>
        <w:t>A</w:t>
      </w:r>
      <w:proofErr w:type="spellEnd"/>
      <w:r w:rsidRPr="00D77382">
        <w:rPr>
          <w:rFonts w:ascii="Times New Roman" w:eastAsia="宋体" w:hAnsi="Times New Roman"/>
          <w:szCs w:val="21"/>
        </w:rPr>
        <w:t>和棋子</w:t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的左端到</w:t>
      </w:r>
      <w:r w:rsidRPr="00D77382">
        <w:rPr>
          <w:rFonts w:ascii="Times New Roman" w:eastAsia="宋体" w:hAnsi="Times New Roman"/>
          <w:szCs w:val="21"/>
        </w:rPr>
        <w:t>NN′</w:t>
      </w:r>
      <w:r w:rsidRPr="00D77382">
        <w:rPr>
          <w:rFonts w:ascii="Times New Roman" w:eastAsia="宋体" w:hAnsi="Times New Roman"/>
          <w:szCs w:val="21"/>
        </w:rPr>
        <w:t>的距离</w:t>
      </w:r>
      <w:proofErr w:type="spellStart"/>
      <w:r w:rsidRPr="00D77382">
        <w:rPr>
          <w:rFonts w:ascii="Times New Roman" w:eastAsia="宋体" w:hAnsi="Times New Roman"/>
          <w:szCs w:val="21"/>
        </w:rPr>
        <w:t>l</w:t>
      </w:r>
      <w:r w:rsidRPr="00D77382">
        <w:rPr>
          <w:rFonts w:ascii="Times New Roman" w:eastAsia="宋体" w:hAnsi="Times New Roman"/>
          <w:sz w:val="24"/>
          <w:vertAlign w:val="subscript"/>
        </w:rPr>
        <w:t>B</w:t>
      </w:r>
      <w:proofErr w:type="spellEnd"/>
      <w:r w:rsidRPr="00D77382">
        <w:rPr>
          <w:rFonts w:ascii="Times New Roman" w:eastAsia="宋体" w:hAnsi="Times New Roman"/>
          <w:szCs w:val="21"/>
        </w:rPr>
        <w:t>，实验数据记录在下表中。</w:t>
      </w:r>
    </w:p>
    <w:tbl>
      <w:tblPr>
        <w:tblW w:w="0" w:type="auto"/>
        <w:tblInd w:w="280" w:type="dxa"/>
        <w:tblBorders>
          <w:top w:val="single" w:sz="1" w:space="0" w:color="000000"/>
          <w:left w:val="single" w:sz="1" w:space="0" w:color="000000"/>
          <w:bottom w:val="single" w:sz="1" w:space="0" w:color="000000"/>
          <w:right w:val="single" w:sz="1" w:space="0" w:color="000000"/>
          <w:insideH w:val="single" w:sz="1" w:space="0" w:color="000000"/>
          <w:insideV w:val="single" w:sz="1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005"/>
        <w:gridCol w:w="1035"/>
        <w:gridCol w:w="1110"/>
        <w:gridCol w:w="990"/>
        <w:gridCol w:w="1275"/>
      </w:tblGrid>
      <w:tr w:rsidR="003D6769" w:rsidTr="00F965C5">
        <w:tc>
          <w:tcPr>
            <w:tcW w:w="1005" w:type="dxa"/>
          </w:tcPr>
          <w:p w:rsidR="003D6769" w:rsidRPr="00D77382" w:rsidRDefault="003D6769" w:rsidP="00F965C5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 w:rsidRPr="00D77382">
              <w:rPr>
                <w:rFonts w:ascii="Times New Roman" w:eastAsia="宋体" w:hAnsi="Times New Roman"/>
                <w:szCs w:val="21"/>
              </w:rPr>
              <w:t>次数</w:t>
            </w:r>
          </w:p>
        </w:tc>
        <w:tc>
          <w:tcPr>
            <w:tcW w:w="1035" w:type="dxa"/>
          </w:tcPr>
          <w:p w:rsidR="003D6769" w:rsidRPr="00D77382" w:rsidRDefault="003D6769" w:rsidP="00F965C5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 w:rsidRPr="00D77382">
              <w:rPr>
                <w:rFonts w:ascii="Times New Roman" w:eastAsia="宋体" w:hAnsi="Times New Roman"/>
                <w:szCs w:val="21"/>
              </w:rPr>
              <w:t>1</w:t>
            </w:r>
          </w:p>
        </w:tc>
        <w:tc>
          <w:tcPr>
            <w:tcW w:w="1110" w:type="dxa"/>
          </w:tcPr>
          <w:p w:rsidR="003D6769" w:rsidRPr="00D77382" w:rsidRDefault="003D6769" w:rsidP="00F965C5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 w:rsidRPr="00D77382">
              <w:rPr>
                <w:rFonts w:ascii="Times New Roman" w:eastAsia="宋体" w:hAnsi="Times New Roman"/>
                <w:szCs w:val="21"/>
              </w:rPr>
              <w:t>2</w:t>
            </w:r>
          </w:p>
        </w:tc>
        <w:tc>
          <w:tcPr>
            <w:tcW w:w="990" w:type="dxa"/>
          </w:tcPr>
          <w:p w:rsidR="003D6769" w:rsidRPr="00D77382" w:rsidRDefault="003D6769" w:rsidP="00F965C5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 w:rsidRPr="00D77382">
              <w:rPr>
                <w:rFonts w:ascii="Times New Roman" w:eastAsia="宋体" w:hAnsi="Times New Roman"/>
                <w:szCs w:val="21"/>
              </w:rPr>
              <w:t>3</w:t>
            </w:r>
          </w:p>
        </w:tc>
        <w:tc>
          <w:tcPr>
            <w:tcW w:w="1275" w:type="dxa"/>
          </w:tcPr>
          <w:p w:rsidR="003D6769" w:rsidRPr="00D77382" w:rsidRDefault="003D6769" w:rsidP="00F965C5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 w:rsidRPr="00D77382">
              <w:rPr>
                <w:rFonts w:ascii="Times New Roman" w:eastAsia="宋体" w:hAnsi="Times New Roman"/>
                <w:szCs w:val="21"/>
              </w:rPr>
              <w:t>4</w:t>
            </w:r>
          </w:p>
        </w:tc>
      </w:tr>
      <w:tr w:rsidR="003D6769" w:rsidTr="00F965C5">
        <w:tc>
          <w:tcPr>
            <w:tcW w:w="1005" w:type="dxa"/>
          </w:tcPr>
          <w:p w:rsidR="003D6769" w:rsidRPr="00D77382" w:rsidRDefault="003D6769" w:rsidP="00F965C5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proofErr w:type="spellStart"/>
            <w:r w:rsidRPr="00D77382">
              <w:rPr>
                <w:rFonts w:ascii="Times New Roman" w:eastAsia="宋体" w:hAnsi="Times New Roman"/>
                <w:szCs w:val="21"/>
              </w:rPr>
              <w:t>l</w:t>
            </w:r>
            <w:r w:rsidRPr="00D77382">
              <w:rPr>
                <w:rFonts w:ascii="Times New Roman" w:eastAsia="宋体" w:hAnsi="Times New Roman"/>
                <w:sz w:val="24"/>
                <w:vertAlign w:val="subscript"/>
              </w:rPr>
              <w:t>A</w:t>
            </w:r>
            <w:proofErr w:type="spellEnd"/>
            <w:r w:rsidRPr="00D77382">
              <w:rPr>
                <w:rFonts w:ascii="Times New Roman" w:eastAsia="宋体" w:hAnsi="Times New Roman"/>
                <w:szCs w:val="21"/>
              </w:rPr>
              <w:t>/cm</w:t>
            </w:r>
          </w:p>
        </w:tc>
        <w:tc>
          <w:tcPr>
            <w:tcW w:w="1035" w:type="dxa"/>
          </w:tcPr>
          <w:p w:rsidR="003D6769" w:rsidRPr="00D77382" w:rsidRDefault="003D6769" w:rsidP="00F965C5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 w:rsidRPr="00D77382">
              <w:rPr>
                <w:rFonts w:ascii="Times New Roman" w:eastAsia="宋体" w:hAnsi="Times New Roman"/>
                <w:szCs w:val="21"/>
              </w:rPr>
              <w:t>5.40</w:t>
            </w:r>
          </w:p>
        </w:tc>
        <w:tc>
          <w:tcPr>
            <w:tcW w:w="1110" w:type="dxa"/>
          </w:tcPr>
          <w:p w:rsidR="003D6769" w:rsidRPr="00D77382" w:rsidRDefault="003D6769" w:rsidP="00F965C5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 w:rsidRPr="00D77382">
              <w:rPr>
                <w:rFonts w:ascii="Times New Roman" w:eastAsia="宋体" w:hAnsi="Times New Roman"/>
                <w:szCs w:val="21"/>
              </w:rPr>
              <w:t>7.15</w:t>
            </w:r>
          </w:p>
        </w:tc>
        <w:tc>
          <w:tcPr>
            <w:tcW w:w="990" w:type="dxa"/>
          </w:tcPr>
          <w:p w:rsidR="003D6769" w:rsidRPr="00D77382" w:rsidRDefault="003D6769" w:rsidP="00F965C5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 w:rsidRPr="00D77382">
              <w:rPr>
                <w:rFonts w:ascii="Times New Roman" w:eastAsia="宋体" w:hAnsi="Times New Roman"/>
                <w:szCs w:val="21"/>
              </w:rPr>
              <w:t>9.80</w:t>
            </w:r>
          </w:p>
        </w:tc>
        <w:tc>
          <w:tcPr>
            <w:tcW w:w="1275" w:type="dxa"/>
          </w:tcPr>
          <w:p w:rsidR="003D6769" w:rsidRPr="00D77382" w:rsidRDefault="003D6769" w:rsidP="00F965C5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 w:rsidRPr="00D77382">
              <w:rPr>
                <w:rFonts w:ascii="Times New Roman" w:eastAsia="宋体" w:hAnsi="Times New Roman"/>
                <w:szCs w:val="21"/>
              </w:rPr>
              <w:t>12.50</w:t>
            </w:r>
          </w:p>
        </w:tc>
      </w:tr>
      <w:tr w:rsidR="003D6769" w:rsidTr="00F965C5">
        <w:tc>
          <w:tcPr>
            <w:tcW w:w="1005" w:type="dxa"/>
          </w:tcPr>
          <w:p w:rsidR="003D6769" w:rsidRPr="00D77382" w:rsidRDefault="003D6769" w:rsidP="00F965C5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proofErr w:type="spellStart"/>
            <w:r w:rsidRPr="00D77382">
              <w:rPr>
                <w:rFonts w:ascii="Times New Roman" w:eastAsia="宋体" w:hAnsi="Times New Roman"/>
                <w:szCs w:val="21"/>
              </w:rPr>
              <w:t>l</w:t>
            </w:r>
            <w:r w:rsidRPr="00D77382">
              <w:rPr>
                <w:rFonts w:ascii="Times New Roman" w:eastAsia="宋体" w:hAnsi="Times New Roman"/>
                <w:sz w:val="24"/>
                <w:vertAlign w:val="subscript"/>
              </w:rPr>
              <w:t>B</w:t>
            </w:r>
            <w:proofErr w:type="spellEnd"/>
            <w:r w:rsidRPr="00D77382">
              <w:rPr>
                <w:rFonts w:ascii="Times New Roman" w:eastAsia="宋体" w:hAnsi="Times New Roman"/>
                <w:szCs w:val="21"/>
              </w:rPr>
              <w:t>/cm</w:t>
            </w:r>
          </w:p>
        </w:tc>
        <w:tc>
          <w:tcPr>
            <w:tcW w:w="1035" w:type="dxa"/>
          </w:tcPr>
          <w:p w:rsidR="003D6769" w:rsidRPr="00D77382" w:rsidRDefault="003D6769" w:rsidP="00F965C5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 w:rsidRPr="00D77382">
              <w:rPr>
                <w:rFonts w:ascii="Times New Roman" w:eastAsia="宋体" w:hAnsi="Times New Roman"/>
                <w:szCs w:val="21"/>
              </w:rPr>
              <w:t>5.20</w:t>
            </w:r>
          </w:p>
        </w:tc>
        <w:tc>
          <w:tcPr>
            <w:tcW w:w="1110" w:type="dxa"/>
          </w:tcPr>
          <w:p w:rsidR="003D6769" w:rsidRPr="00D77382" w:rsidRDefault="003D6769" w:rsidP="00F965C5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 w:rsidRPr="00D77382">
              <w:rPr>
                <w:rFonts w:ascii="Times New Roman" w:eastAsia="宋体" w:hAnsi="Times New Roman"/>
                <w:szCs w:val="21"/>
              </w:rPr>
              <w:t>6.96</w:t>
            </w:r>
          </w:p>
        </w:tc>
        <w:tc>
          <w:tcPr>
            <w:tcW w:w="990" w:type="dxa"/>
          </w:tcPr>
          <w:p w:rsidR="003D6769" w:rsidRPr="00D77382" w:rsidRDefault="003D6769" w:rsidP="00F965C5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 w:rsidRPr="00D77382">
              <w:rPr>
                <w:rFonts w:ascii="Times New Roman" w:eastAsia="宋体" w:hAnsi="Times New Roman"/>
                <w:szCs w:val="21"/>
              </w:rPr>
              <w:t>9.61</w:t>
            </w:r>
          </w:p>
        </w:tc>
        <w:tc>
          <w:tcPr>
            <w:tcW w:w="1275" w:type="dxa"/>
          </w:tcPr>
          <w:p w:rsidR="003D6769" w:rsidRPr="00D77382" w:rsidRDefault="003D6769" w:rsidP="00F965C5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 w:rsidRPr="00D77382">
              <w:rPr>
                <w:rFonts w:ascii="Times New Roman" w:eastAsia="宋体" w:hAnsi="Times New Roman"/>
                <w:szCs w:val="21"/>
              </w:rPr>
              <w:t>12.32</w:t>
            </w:r>
          </w:p>
        </w:tc>
      </w:tr>
    </w:tbl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分析数据可得：像到反射面的距离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（小于</w:t>
      </w:r>
      <w:r w:rsidRPr="00D77382">
        <w:rPr>
          <w:rFonts w:ascii="Times New Roman" w:eastAsia="宋体" w:hAnsi="Times New Roman"/>
          <w:szCs w:val="21"/>
        </w:rPr>
        <w:t>/</w:t>
      </w:r>
      <w:r w:rsidRPr="00D77382">
        <w:rPr>
          <w:rFonts w:ascii="Times New Roman" w:eastAsia="宋体" w:hAnsi="Times New Roman"/>
          <w:szCs w:val="21"/>
        </w:rPr>
        <w:t>大于）物到反射面的距离。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5</w:t>
      </w:r>
      <w:r w:rsidRPr="00D77382">
        <w:rPr>
          <w:rFonts w:ascii="Times New Roman" w:eastAsia="宋体" w:hAnsi="Times New Roman"/>
          <w:szCs w:val="21"/>
        </w:rPr>
        <w:t>）实验中，像与物到反射面的距离存在差值。小明对此很感兴趣，他想探究影响这一差值大小的因素。请帮小</w:t>
      </w:r>
      <w:proofErr w:type="gramStart"/>
      <w:r w:rsidRPr="00D77382">
        <w:rPr>
          <w:rFonts w:ascii="Times New Roman" w:eastAsia="宋体" w:hAnsi="Times New Roman"/>
          <w:szCs w:val="21"/>
        </w:rPr>
        <w:t>明提出</w:t>
      </w:r>
      <w:proofErr w:type="gramEnd"/>
      <w:r w:rsidRPr="00D77382">
        <w:rPr>
          <w:rFonts w:ascii="Times New Roman" w:eastAsia="宋体" w:hAnsi="Times New Roman"/>
          <w:szCs w:val="21"/>
        </w:rPr>
        <w:t>一条有价值且可探究的问题：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781175" cy="933450"/>
            <wp:effectExtent l="0" t="0" r="9525" b="0"/>
            <wp:docPr id="100" name="图片 10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51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2019•</w:t>
      </w:r>
      <w:r w:rsidRPr="00D77382">
        <w:rPr>
          <w:rFonts w:ascii="Times New Roman" w:eastAsia="宋体" w:hAnsi="Times New Roman"/>
          <w:szCs w:val="21"/>
        </w:rPr>
        <w:t>泰州）在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初识光的折射现象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和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探究光的折射特点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实验中：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1</w:t>
      </w:r>
      <w:r w:rsidRPr="00D77382">
        <w:rPr>
          <w:rFonts w:ascii="Times New Roman" w:eastAsia="宋体" w:hAnsi="Times New Roman"/>
          <w:szCs w:val="21"/>
        </w:rPr>
        <w:t>）如图甲，小明将一束激光射至</w:t>
      </w:r>
      <w:r w:rsidRPr="00D77382">
        <w:rPr>
          <w:rFonts w:ascii="Times New Roman" w:eastAsia="宋体" w:hAnsi="Times New Roman"/>
          <w:szCs w:val="21"/>
        </w:rPr>
        <w:t>P</w:t>
      </w:r>
      <w:r w:rsidRPr="00D77382">
        <w:rPr>
          <w:rFonts w:ascii="Times New Roman" w:eastAsia="宋体" w:hAnsi="Times New Roman"/>
          <w:szCs w:val="21"/>
        </w:rPr>
        <w:t>点，形成一个光斑，向水槽内慢慢注水，水槽底部光斑的位置将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（向左移动</w:t>
      </w:r>
      <w:r w:rsidRPr="00D77382">
        <w:rPr>
          <w:rFonts w:ascii="Times New Roman" w:eastAsia="宋体" w:hAnsi="Times New Roman"/>
          <w:szCs w:val="21"/>
        </w:rPr>
        <w:t>/</w:t>
      </w:r>
      <w:r w:rsidRPr="00D77382">
        <w:rPr>
          <w:rFonts w:ascii="Times New Roman" w:eastAsia="宋体" w:hAnsi="Times New Roman"/>
          <w:szCs w:val="21"/>
        </w:rPr>
        <w:t>向右移动</w:t>
      </w:r>
      <w:r w:rsidRPr="00D77382">
        <w:rPr>
          <w:rFonts w:ascii="Times New Roman" w:eastAsia="宋体" w:hAnsi="Times New Roman"/>
          <w:szCs w:val="21"/>
        </w:rPr>
        <w:t>/</w:t>
      </w:r>
      <w:r w:rsidRPr="00D77382">
        <w:rPr>
          <w:rFonts w:ascii="Times New Roman" w:eastAsia="宋体" w:hAnsi="Times New Roman"/>
          <w:szCs w:val="21"/>
        </w:rPr>
        <w:t>不动），这说明光从空气斜射入水中时，传播方向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（会</w:t>
      </w:r>
      <w:r w:rsidRPr="00D77382">
        <w:rPr>
          <w:rFonts w:ascii="Times New Roman" w:eastAsia="宋体" w:hAnsi="Times New Roman"/>
          <w:szCs w:val="21"/>
        </w:rPr>
        <w:t>/</w:t>
      </w:r>
      <w:r w:rsidRPr="00D77382">
        <w:rPr>
          <w:rFonts w:ascii="Times New Roman" w:eastAsia="宋体" w:hAnsi="Times New Roman"/>
          <w:szCs w:val="21"/>
        </w:rPr>
        <w:t>不会）发生偏折。实验中光在空气中的传播路径并不清晰，为解决此问题，他在水面上方喷了一些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4762500" cy="2047875"/>
            <wp:effectExtent l="0" t="0" r="0" b="9525"/>
            <wp:docPr id="99" name="图片 9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2</w:t>
      </w:r>
      <w:r w:rsidRPr="00D77382">
        <w:rPr>
          <w:rFonts w:ascii="Times New Roman" w:eastAsia="宋体" w:hAnsi="Times New Roman"/>
          <w:szCs w:val="21"/>
        </w:rPr>
        <w:t>）如图乙，小明继续探究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光从空气射入水中时的折射特点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，他使用可折转的光屏，是为了研究折射光线、入射光线和法线是否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。如图丙，他将光沿着</w:t>
      </w:r>
      <w:r w:rsidRPr="00D77382">
        <w:rPr>
          <w:rFonts w:ascii="Times New Roman" w:eastAsia="宋体" w:hAnsi="Times New Roman"/>
          <w:szCs w:val="21"/>
        </w:rPr>
        <w:t>AO</w:t>
      </w:r>
      <w:r w:rsidRPr="00D77382">
        <w:rPr>
          <w:rFonts w:ascii="Times New Roman" w:eastAsia="宋体" w:hAnsi="Times New Roman"/>
          <w:szCs w:val="21"/>
        </w:rPr>
        <w:t>方向射向水面上的</w:t>
      </w:r>
      <w:r w:rsidRPr="00D77382">
        <w:rPr>
          <w:rFonts w:ascii="Times New Roman" w:eastAsia="宋体" w:hAnsi="Times New Roman"/>
          <w:szCs w:val="21"/>
        </w:rPr>
        <w:t>O</w:t>
      </w:r>
      <w:r w:rsidRPr="00D77382">
        <w:rPr>
          <w:rFonts w:ascii="Times New Roman" w:eastAsia="宋体" w:hAnsi="Times New Roman"/>
          <w:szCs w:val="21"/>
        </w:rPr>
        <w:t>点，光在水中沿着</w:t>
      </w:r>
      <w:r w:rsidRPr="00D77382">
        <w:rPr>
          <w:rFonts w:ascii="Times New Roman" w:eastAsia="宋体" w:hAnsi="Times New Roman"/>
          <w:szCs w:val="21"/>
        </w:rPr>
        <w:t>OB</w:t>
      </w:r>
      <w:r w:rsidRPr="00D77382">
        <w:rPr>
          <w:rFonts w:ascii="Times New Roman" w:eastAsia="宋体" w:hAnsi="Times New Roman"/>
          <w:szCs w:val="21"/>
        </w:rPr>
        <w:t>方向射出，调整</w:t>
      </w:r>
      <w:proofErr w:type="gramStart"/>
      <w:r w:rsidRPr="00D77382">
        <w:rPr>
          <w:rFonts w:ascii="Times New Roman" w:eastAsia="宋体" w:hAnsi="Times New Roman"/>
          <w:szCs w:val="21"/>
        </w:rPr>
        <w:t>激光笔使入射光</w:t>
      </w:r>
      <w:proofErr w:type="gramEnd"/>
      <w:r w:rsidRPr="00D77382">
        <w:rPr>
          <w:rFonts w:ascii="Times New Roman" w:eastAsia="宋体" w:hAnsi="Times New Roman"/>
          <w:szCs w:val="21"/>
        </w:rPr>
        <w:t>逐步偏向法线，折射光也逐步偏向法线，说明光从空气斜射入水中时，入射角减小，折射角随之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（增大</w:t>
      </w:r>
      <w:r w:rsidRPr="00D77382">
        <w:rPr>
          <w:rFonts w:ascii="Times New Roman" w:eastAsia="宋体" w:hAnsi="Times New Roman"/>
          <w:szCs w:val="21"/>
        </w:rPr>
        <w:t>/</w:t>
      </w:r>
      <w:r w:rsidRPr="00D77382">
        <w:rPr>
          <w:rFonts w:ascii="Times New Roman" w:eastAsia="宋体" w:hAnsi="Times New Roman"/>
          <w:szCs w:val="21"/>
        </w:rPr>
        <w:t>减小</w:t>
      </w:r>
      <w:r w:rsidRPr="00D77382">
        <w:rPr>
          <w:rFonts w:ascii="Times New Roman" w:eastAsia="宋体" w:hAnsi="Times New Roman"/>
          <w:szCs w:val="21"/>
        </w:rPr>
        <w:t>/</w:t>
      </w:r>
      <w:r w:rsidRPr="00D77382">
        <w:rPr>
          <w:rFonts w:ascii="Times New Roman" w:eastAsia="宋体" w:hAnsi="Times New Roman"/>
          <w:szCs w:val="21"/>
        </w:rPr>
        <w:t>不变）。当光沿着</w:t>
      </w:r>
      <w:r w:rsidRPr="00D77382">
        <w:rPr>
          <w:rFonts w:ascii="Times New Roman" w:eastAsia="宋体" w:hAnsi="Times New Roman"/>
          <w:szCs w:val="21"/>
        </w:rPr>
        <w:t>NO</w:t>
      </w:r>
      <w:r w:rsidRPr="00D77382">
        <w:rPr>
          <w:rFonts w:ascii="Times New Roman" w:eastAsia="宋体" w:hAnsi="Times New Roman"/>
          <w:szCs w:val="21"/>
        </w:rPr>
        <w:t>方向射入时会沿</w:t>
      </w:r>
      <w:r w:rsidRPr="00D77382">
        <w:rPr>
          <w:rFonts w:ascii="Times New Roman" w:eastAsia="宋体" w:hAnsi="Times New Roman"/>
          <w:szCs w:val="21"/>
        </w:rPr>
        <w:t>ON′</w:t>
      </w:r>
      <w:r w:rsidRPr="00D77382">
        <w:rPr>
          <w:rFonts w:ascii="Times New Roman" w:eastAsia="宋体" w:hAnsi="Times New Roman"/>
          <w:szCs w:val="21"/>
        </w:rPr>
        <w:t>方向射出，此时折射角为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度。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52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2019•</w:t>
      </w:r>
      <w:r w:rsidRPr="00D77382">
        <w:rPr>
          <w:rFonts w:ascii="Times New Roman" w:eastAsia="宋体" w:hAnsi="Times New Roman"/>
          <w:szCs w:val="21"/>
        </w:rPr>
        <w:t>苏州）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探究光的反射规律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的实验装置如图甲所示平面镜放在水平桌面上，标有刻度（图中未画出）的白色纸板</w:t>
      </w:r>
      <w:r w:rsidRPr="00D77382">
        <w:rPr>
          <w:rFonts w:ascii="Times New Roman" w:eastAsia="宋体" w:hAnsi="Times New Roman"/>
          <w:szCs w:val="21"/>
        </w:rPr>
        <w:t>ABCD</w:t>
      </w:r>
      <w:r w:rsidRPr="00D77382">
        <w:rPr>
          <w:rFonts w:ascii="Times New Roman" w:eastAsia="宋体" w:hAnsi="Times New Roman"/>
          <w:szCs w:val="21"/>
        </w:rPr>
        <w:t>，能绕垂直于</w:t>
      </w:r>
      <w:r w:rsidRPr="00D77382">
        <w:rPr>
          <w:rFonts w:ascii="Times New Roman" w:eastAsia="宋体" w:hAnsi="Times New Roman"/>
          <w:szCs w:val="21"/>
        </w:rPr>
        <w:t>CD</w:t>
      </w:r>
      <w:r w:rsidRPr="00D77382">
        <w:rPr>
          <w:rFonts w:ascii="Times New Roman" w:eastAsia="宋体" w:hAnsi="Times New Roman"/>
          <w:szCs w:val="21"/>
        </w:rPr>
        <w:t>的</w:t>
      </w:r>
      <w:r w:rsidRPr="00D77382">
        <w:rPr>
          <w:rFonts w:ascii="Times New Roman" w:eastAsia="宋体" w:hAnsi="Times New Roman"/>
          <w:szCs w:val="21"/>
        </w:rPr>
        <w:t>ON</w:t>
      </w:r>
      <w:r w:rsidRPr="00D77382">
        <w:rPr>
          <w:rFonts w:ascii="Times New Roman" w:eastAsia="宋体" w:hAnsi="Times New Roman"/>
          <w:szCs w:val="21"/>
        </w:rPr>
        <w:t>轴翻转，在纸板上安装一支可在纸板平面内自由移动的激光笔。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2619375" cy="1085850"/>
            <wp:effectExtent l="0" t="0" r="9525" b="0"/>
            <wp:docPr id="98" name="图片 9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1</w:t>
      </w:r>
      <w:r w:rsidRPr="00D77382">
        <w:rPr>
          <w:rFonts w:ascii="Times New Roman" w:eastAsia="宋体" w:hAnsi="Times New Roman"/>
          <w:szCs w:val="21"/>
        </w:rPr>
        <w:t>）实验前，应将纸板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放置于平面镜上移动激光笔，使入射光束绕入射点</w:t>
      </w:r>
      <w:r w:rsidRPr="00D77382">
        <w:rPr>
          <w:rFonts w:ascii="Times New Roman" w:eastAsia="宋体" w:hAnsi="Times New Roman"/>
          <w:szCs w:val="21"/>
        </w:rPr>
        <w:t>O</w:t>
      </w:r>
      <w:r w:rsidRPr="00D77382">
        <w:rPr>
          <w:rFonts w:ascii="Times New Roman" w:eastAsia="宋体" w:hAnsi="Times New Roman"/>
          <w:szCs w:val="21"/>
        </w:rPr>
        <w:t>沿逆时针方向转动，可观察到反射光束沿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时针方向转动；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2</w:t>
      </w:r>
      <w:r w:rsidRPr="00D77382">
        <w:rPr>
          <w:rFonts w:ascii="Times New Roman" w:eastAsia="宋体" w:hAnsi="Times New Roman"/>
          <w:szCs w:val="21"/>
        </w:rPr>
        <w:t>）移动激光笔，使入射角为</w:t>
      </w:r>
      <w:r w:rsidRPr="00D77382">
        <w:rPr>
          <w:rFonts w:ascii="Times New Roman" w:eastAsia="宋体" w:hAnsi="Times New Roman"/>
          <w:szCs w:val="21"/>
        </w:rPr>
        <w:t>45°</w:t>
      </w:r>
      <w:r w:rsidRPr="00D77382">
        <w:rPr>
          <w:rFonts w:ascii="Times New Roman" w:eastAsia="宋体" w:hAnsi="Times New Roman"/>
          <w:szCs w:val="21"/>
        </w:rPr>
        <w:t>，测得反射角也为</w:t>
      </w:r>
      <w:r w:rsidRPr="00D77382">
        <w:rPr>
          <w:rFonts w:ascii="Times New Roman" w:eastAsia="宋体" w:hAnsi="Times New Roman"/>
          <w:szCs w:val="21"/>
        </w:rPr>
        <w:t>45°</w:t>
      </w:r>
      <w:r w:rsidRPr="00D77382">
        <w:rPr>
          <w:rFonts w:ascii="Times New Roman" w:eastAsia="宋体" w:hAnsi="Times New Roman"/>
          <w:szCs w:val="21"/>
        </w:rPr>
        <w:t>．由此就得出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光反射时，反射角等于入射角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的结论你认为有何不妥之处？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；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3</w:t>
      </w:r>
      <w:r w:rsidRPr="00D77382">
        <w:rPr>
          <w:rFonts w:ascii="Times New Roman" w:eastAsia="宋体" w:hAnsi="Times New Roman"/>
          <w:szCs w:val="21"/>
        </w:rPr>
        <w:t>）如图乙所示，将纸板右半部分绕</w:t>
      </w:r>
      <w:r w:rsidRPr="00D77382">
        <w:rPr>
          <w:rFonts w:ascii="Times New Roman" w:eastAsia="宋体" w:hAnsi="Times New Roman"/>
          <w:szCs w:val="21"/>
        </w:rPr>
        <w:t>ON</w:t>
      </w:r>
      <w:r w:rsidRPr="00D77382">
        <w:rPr>
          <w:rFonts w:ascii="Times New Roman" w:eastAsia="宋体" w:hAnsi="Times New Roman"/>
          <w:szCs w:val="21"/>
        </w:rPr>
        <w:t>向后翻转任意角度，发现纸板上均无反射光束呈现。此现象说明了：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；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4</w:t>
      </w:r>
      <w:r w:rsidRPr="00D77382">
        <w:rPr>
          <w:rFonts w:ascii="Times New Roman" w:eastAsia="宋体" w:hAnsi="Times New Roman"/>
          <w:szCs w:val="21"/>
        </w:rPr>
        <w:t>）在图甲中，若将纸板（连同激光笔）绕</w:t>
      </w:r>
      <w:r w:rsidRPr="00D77382">
        <w:rPr>
          <w:rFonts w:ascii="Times New Roman" w:eastAsia="宋体" w:hAnsi="Times New Roman"/>
          <w:szCs w:val="21"/>
        </w:rPr>
        <w:t>CD</w:t>
      </w:r>
      <w:r w:rsidRPr="00D77382">
        <w:rPr>
          <w:rFonts w:ascii="Times New Roman" w:eastAsia="宋体" w:hAnsi="Times New Roman"/>
          <w:szCs w:val="21"/>
        </w:rPr>
        <w:t>向后倾斜，此时反射光束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．仍在纸板上呈现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．被纸板挡住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C</w:t>
      </w:r>
      <w:r w:rsidRPr="00D77382">
        <w:rPr>
          <w:rFonts w:ascii="Times New Roman" w:eastAsia="宋体" w:hAnsi="Times New Roman"/>
          <w:szCs w:val="21"/>
        </w:rPr>
        <w:t>．在纸板前方</w:t>
      </w:r>
    </w:p>
    <w:p w:rsidR="003D6769" w:rsidRPr="00D77382" w:rsidRDefault="003D6769" w:rsidP="003D6769">
      <w:pPr>
        <w:spacing w:line="360" w:lineRule="auto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b/>
          <w:szCs w:val="21"/>
        </w:rPr>
        <w:t>五．解答题</w:t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53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淮安）在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探究平面镜成像特点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的实验中：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1</w:t>
      </w:r>
      <w:r w:rsidRPr="00D77382">
        <w:rPr>
          <w:rFonts w:ascii="Times New Roman" w:eastAsia="宋体" w:hAnsi="Times New Roman"/>
          <w:szCs w:val="21"/>
        </w:rPr>
        <w:t>）用玻璃板代替平面镜是为了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2</w:t>
      </w:r>
      <w:r w:rsidRPr="00D77382">
        <w:rPr>
          <w:rFonts w:ascii="Times New Roman" w:eastAsia="宋体" w:hAnsi="Times New Roman"/>
          <w:szCs w:val="21"/>
        </w:rPr>
        <w:t>）如图甲所示，在竖直的玻璃板前点燃蜡烛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，将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（选填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点燃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或</w:t>
      </w:r>
      <w:r w:rsidRPr="00D77382">
        <w:rPr>
          <w:rFonts w:ascii="Times New Roman" w:eastAsia="宋体" w:hAnsi="Times New Roman"/>
          <w:szCs w:val="21"/>
        </w:rPr>
        <w:t>“</w:t>
      </w:r>
      <w:r w:rsidRPr="00D77382">
        <w:rPr>
          <w:rFonts w:ascii="Times New Roman" w:eastAsia="宋体" w:hAnsi="Times New Roman"/>
          <w:szCs w:val="21"/>
        </w:rPr>
        <w:t>未点燃</w:t>
      </w:r>
      <w:r w:rsidRPr="00D77382">
        <w:rPr>
          <w:rFonts w:ascii="Times New Roman" w:eastAsia="宋体" w:hAnsi="Times New Roman"/>
          <w:szCs w:val="21"/>
        </w:rPr>
        <w:t>”</w:t>
      </w:r>
      <w:r w:rsidRPr="00D77382">
        <w:rPr>
          <w:rFonts w:ascii="Times New Roman" w:eastAsia="宋体" w:hAnsi="Times New Roman"/>
          <w:szCs w:val="21"/>
        </w:rPr>
        <w:t>）的相同蜡烛</w:t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在玻璃板后面移动，发现蜡烛</w:t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可以与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在平面镜中所成的像重合，此现象表明像与物的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3</w:t>
      </w:r>
      <w:r w:rsidRPr="00D77382">
        <w:rPr>
          <w:rFonts w:ascii="Times New Roman" w:eastAsia="宋体" w:hAnsi="Times New Roman"/>
          <w:szCs w:val="21"/>
        </w:rPr>
        <w:t>）经过多次实验，分别记录蜡烛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、蜡烛</w:t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在纸板上的位置如图乙所示，沿玻璃板在纸板上的位置将纸板对折，发现</w:t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 w:val="24"/>
          <w:vertAlign w:val="subscript"/>
        </w:rPr>
        <w:t>1</w:t>
      </w:r>
      <w:r w:rsidRPr="00D77382">
        <w:rPr>
          <w:rFonts w:ascii="Times New Roman" w:eastAsia="宋体" w:hAnsi="Times New Roman"/>
          <w:szCs w:val="21"/>
        </w:rPr>
        <w:t>与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 w:val="24"/>
          <w:vertAlign w:val="subscript"/>
        </w:rPr>
        <w:t>1</w:t>
      </w:r>
      <w:r w:rsidRPr="00D77382">
        <w:rPr>
          <w:rFonts w:ascii="Times New Roman" w:eastAsia="宋体" w:hAnsi="Times New Roman"/>
          <w:szCs w:val="21"/>
        </w:rPr>
        <w:t>、</w:t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 w:val="24"/>
          <w:vertAlign w:val="subscript"/>
        </w:rPr>
        <w:t>2</w:t>
      </w:r>
      <w:r w:rsidRPr="00D77382">
        <w:rPr>
          <w:rFonts w:ascii="Times New Roman" w:eastAsia="宋体" w:hAnsi="Times New Roman"/>
          <w:szCs w:val="21"/>
        </w:rPr>
        <w:t>与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 w:val="24"/>
          <w:vertAlign w:val="subscript"/>
        </w:rPr>
        <w:t>2</w:t>
      </w:r>
      <w:r w:rsidRPr="00D77382">
        <w:rPr>
          <w:rFonts w:ascii="Times New Roman" w:eastAsia="宋体" w:hAnsi="Times New Roman"/>
          <w:szCs w:val="21"/>
        </w:rPr>
        <w:t>、</w:t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 w:val="24"/>
          <w:vertAlign w:val="subscript"/>
        </w:rPr>
        <w:t>3</w:t>
      </w:r>
      <w:r w:rsidRPr="00D77382">
        <w:rPr>
          <w:rFonts w:ascii="Times New Roman" w:eastAsia="宋体" w:hAnsi="Times New Roman"/>
          <w:szCs w:val="21"/>
        </w:rPr>
        <w:t>与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 w:val="24"/>
          <w:vertAlign w:val="subscript"/>
        </w:rPr>
        <w:t>3</w:t>
      </w:r>
      <w:r w:rsidRPr="00D77382">
        <w:rPr>
          <w:rFonts w:ascii="Times New Roman" w:eastAsia="宋体" w:hAnsi="Times New Roman"/>
          <w:szCs w:val="21"/>
        </w:rPr>
        <w:t>、</w:t>
      </w:r>
      <w:r w:rsidRPr="00D77382">
        <w:rPr>
          <w:rFonts w:ascii="Times New Roman" w:eastAsia="宋体" w:hAnsi="Times New Roman"/>
          <w:szCs w:val="21"/>
        </w:rPr>
        <w:t>……</w:t>
      </w:r>
      <w:r w:rsidRPr="00D77382">
        <w:rPr>
          <w:rFonts w:ascii="Times New Roman" w:eastAsia="宋体" w:hAnsi="Times New Roman"/>
          <w:szCs w:val="21"/>
        </w:rPr>
        <w:t>位置重合，表明像与物到镜面的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4</w:t>
      </w:r>
      <w:r w:rsidRPr="00D77382">
        <w:rPr>
          <w:rFonts w:ascii="Times New Roman" w:eastAsia="宋体" w:hAnsi="Times New Roman"/>
          <w:szCs w:val="21"/>
        </w:rPr>
        <w:t>）将光屏竖直放到蜡烛</w:t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的位置，不能在光屏上直接观察到蜡烛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所成的像，说明所成的像是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像。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2962275" cy="1657350"/>
            <wp:effectExtent l="0" t="0" r="9525" b="0"/>
            <wp:docPr id="97" name="图片 9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54</w:t>
      </w:r>
      <w:r w:rsidRPr="00D77382">
        <w:rPr>
          <w:rFonts w:ascii="Times New Roman" w:eastAsia="宋体" w:hAnsi="Times New Roman"/>
          <w:szCs w:val="21"/>
        </w:rPr>
        <w:t>．（</w:t>
      </w:r>
      <w:r w:rsidRPr="00D77382">
        <w:rPr>
          <w:rFonts w:ascii="Times New Roman" w:eastAsia="宋体" w:hAnsi="Times New Roman"/>
          <w:szCs w:val="21"/>
        </w:rPr>
        <w:t>2020•</w:t>
      </w:r>
      <w:r w:rsidRPr="00D77382">
        <w:rPr>
          <w:rFonts w:ascii="Times New Roman" w:eastAsia="宋体" w:hAnsi="Times New Roman"/>
          <w:szCs w:val="21"/>
        </w:rPr>
        <w:t>苏州）用如图所示的装置探究平面镜成像特点。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1</w:t>
      </w:r>
      <w:r w:rsidRPr="00D77382">
        <w:rPr>
          <w:rFonts w:ascii="Times New Roman" w:eastAsia="宋体" w:hAnsi="Times New Roman"/>
          <w:szCs w:val="21"/>
        </w:rPr>
        <w:t>）组装器材时，要使玻璃板与水平桌面相互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。实验中选用两只完全相同的棋子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、</w:t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，其目的是为了比较像与物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的关系；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2</w:t>
      </w:r>
      <w:r w:rsidRPr="00D77382">
        <w:rPr>
          <w:rFonts w:ascii="Times New Roman" w:eastAsia="宋体" w:hAnsi="Times New Roman"/>
          <w:szCs w:val="21"/>
        </w:rPr>
        <w:t>）若在棋子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的像的位置上放一光屏，光屏上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（能</w:t>
      </w:r>
      <w:r w:rsidRPr="00D77382">
        <w:rPr>
          <w:rFonts w:ascii="Times New Roman" w:eastAsia="宋体" w:hAnsi="Times New Roman"/>
          <w:szCs w:val="21"/>
        </w:rPr>
        <w:t>/</w:t>
      </w:r>
      <w:r w:rsidRPr="00D77382">
        <w:rPr>
          <w:rFonts w:ascii="Times New Roman" w:eastAsia="宋体" w:hAnsi="Times New Roman"/>
          <w:szCs w:val="21"/>
        </w:rPr>
        <w:t>不能）呈现出像；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 w:rsidRPr="00D77382">
        <w:rPr>
          <w:rFonts w:ascii="Times New Roman" w:eastAsia="宋体" w:hAnsi="Times New Roman"/>
          <w:szCs w:val="21"/>
        </w:rPr>
        <w:t>（</w:t>
      </w:r>
      <w:r w:rsidRPr="00D77382">
        <w:rPr>
          <w:rFonts w:ascii="Times New Roman" w:eastAsia="宋体" w:hAnsi="Times New Roman"/>
          <w:szCs w:val="21"/>
        </w:rPr>
        <w:t>3</w:t>
      </w:r>
      <w:r w:rsidRPr="00D77382">
        <w:rPr>
          <w:rFonts w:ascii="Times New Roman" w:eastAsia="宋体" w:hAnsi="Times New Roman"/>
          <w:szCs w:val="21"/>
        </w:rPr>
        <w:t>）若将玻璃板绕底边向棋子</w:t>
      </w:r>
      <w:r w:rsidRPr="00D77382">
        <w:rPr>
          <w:rFonts w:ascii="Times New Roman" w:eastAsia="宋体" w:hAnsi="Times New Roman"/>
          <w:szCs w:val="21"/>
        </w:rPr>
        <w:t>B</w:t>
      </w:r>
      <w:r w:rsidRPr="00D77382">
        <w:rPr>
          <w:rFonts w:ascii="Times New Roman" w:eastAsia="宋体" w:hAnsi="Times New Roman"/>
          <w:szCs w:val="21"/>
        </w:rPr>
        <w:t>一侧翻转</w:t>
      </w:r>
      <w:r w:rsidRPr="00D77382">
        <w:rPr>
          <w:rFonts w:ascii="Times New Roman" w:eastAsia="宋体" w:hAnsi="Times New Roman"/>
          <w:szCs w:val="21"/>
        </w:rPr>
        <w:t>90°</w:t>
      </w:r>
      <w:r w:rsidRPr="00D77382">
        <w:rPr>
          <w:rFonts w:ascii="Times New Roman" w:eastAsia="宋体" w:hAnsi="Times New Roman"/>
          <w:szCs w:val="21"/>
        </w:rPr>
        <w:t>，则在此过程中，棋子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的像大小变化情况是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。棋子</w:t>
      </w:r>
      <w:r w:rsidRPr="00D77382">
        <w:rPr>
          <w:rFonts w:ascii="Times New Roman" w:eastAsia="宋体" w:hAnsi="Times New Roman"/>
          <w:szCs w:val="21"/>
        </w:rPr>
        <w:t>A</w:t>
      </w:r>
      <w:r w:rsidRPr="00D77382">
        <w:rPr>
          <w:rFonts w:ascii="Times New Roman" w:eastAsia="宋体" w:hAnsi="Times New Roman"/>
          <w:szCs w:val="21"/>
        </w:rPr>
        <w:t>顶端与其像之间的距离变化情况是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  <w:u w:val="single"/>
        </w:rPr>
        <w:t xml:space="preserve">   </w:t>
      </w:r>
      <w:r w:rsidRPr="00D77382">
        <w:rPr>
          <w:rFonts w:ascii="Times New Roman" w:eastAsia="宋体" w:hAnsi="Times New Roman"/>
          <w:szCs w:val="21"/>
          <w:u w:val="single"/>
        </w:rPr>
        <w:t xml:space="preserve">　</w:t>
      </w:r>
      <w:r w:rsidRPr="00D77382">
        <w:rPr>
          <w:rFonts w:ascii="Times New Roman" w:eastAsia="宋体" w:hAnsi="Times New Roman"/>
          <w:szCs w:val="21"/>
        </w:rPr>
        <w:t>。</w:t>
      </w:r>
    </w:p>
    <w:p w:rsidR="003D6769" w:rsidRPr="00D77382" w:rsidRDefault="003D6769" w:rsidP="003D6769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419225" cy="1057275"/>
            <wp:effectExtent l="0" t="0" r="9525" b="9525"/>
            <wp:docPr id="96" name="图片 9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769" w:rsidRPr="00D77382" w:rsidRDefault="003D6769" w:rsidP="003D6769"/>
    <w:p w:rsidR="003D6769" w:rsidRPr="006E5680" w:rsidRDefault="003D6769" w:rsidP="006E5680">
      <w:pPr>
        <w:spacing w:line="360" w:lineRule="auto"/>
        <w:jc w:val="center"/>
        <w:rPr>
          <w:rFonts w:ascii="Times New Roman" w:eastAsia="宋体" w:hAnsi="Times New Roman"/>
          <w:b/>
          <w:color w:val="00B0F0"/>
          <w:sz w:val="36"/>
          <w:szCs w:val="30"/>
        </w:rPr>
      </w:pPr>
    </w:p>
    <w:sectPr w:rsidR="003D6769" w:rsidRPr="006E5680">
      <w:headerReference w:type="default" r:id="rId80"/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616E3" w:rsidRDefault="00C616E3" w:rsidP="006E5680">
      <w:r>
        <w:separator/>
      </w:r>
    </w:p>
  </w:endnote>
  <w:endnote w:type="continuationSeparator" w:id="0">
    <w:p w:rsidR="00C616E3" w:rsidRDefault="00C616E3" w:rsidP="006E56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616E3" w:rsidRDefault="00C616E3" w:rsidP="006E5680">
      <w:r>
        <w:separator/>
      </w:r>
    </w:p>
  </w:footnote>
  <w:footnote w:type="continuationSeparator" w:id="0">
    <w:p w:rsidR="00C616E3" w:rsidRDefault="00C616E3" w:rsidP="006E568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5680" w:rsidRDefault="006E5680" w:rsidP="006E5680">
    <w:pPr>
      <w:pStyle w:val="a3"/>
      <w:jc w:val="center"/>
      <w:rPr>
        <w:lang w:eastAsia="zh-CN"/>
      </w:rPr>
    </w:pPr>
    <w:r w:rsidRPr="006E5680">
      <w:rPr>
        <w:rFonts w:hint="eastAsia"/>
        <w:lang w:eastAsia="zh-CN"/>
      </w:rPr>
      <w:t>江苏省</w:t>
    </w:r>
    <w:r w:rsidRPr="006E5680">
      <w:rPr>
        <w:lang w:eastAsia="zh-CN"/>
      </w:rPr>
      <w:t>2018-2020</w:t>
    </w:r>
    <w:r w:rsidRPr="006E5680">
      <w:rPr>
        <w:rFonts w:hint="eastAsia"/>
        <w:lang w:eastAsia="zh-CN"/>
      </w:rPr>
      <w:t>年三年中考物理真题分类汇编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4883"/>
    <w:rsid w:val="0019796D"/>
    <w:rsid w:val="00236DAA"/>
    <w:rsid w:val="003525C9"/>
    <w:rsid w:val="003D6769"/>
    <w:rsid w:val="00442C98"/>
    <w:rsid w:val="006E5680"/>
    <w:rsid w:val="007A4883"/>
    <w:rsid w:val="00B316DF"/>
    <w:rsid w:val="00C616E3"/>
    <w:rsid w:val="00CE63A7"/>
    <w:rsid w:val="00EA23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5680"/>
    <w:pPr>
      <w:widowControl w:val="0"/>
      <w:jc w:val="both"/>
    </w:pPr>
    <w:rPr>
      <w:rFonts w:ascii="Calibri" w:eastAsia="微软雅黑" w:hAnsi="Calibri" w:cs="Times New Roman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E5680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20"/>
      <w:szCs w:val="20"/>
      <w:lang w:eastAsia="zh-TW"/>
    </w:rPr>
  </w:style>
  <w:style w:type="character" w:customStyle="1" w:styleId="Char">
    <w:name w:val="页眉 Char"/>
    <w:basedOn w:val="a0"/>
    <w:link w:val="a3"/>
    <w:uiPriority w:val="99"/>
    <w:rsid w:val="006E5680"/>
    <w:rPr>
      <w:sz w:val="20"/>
      <w:szCs w:val="20"/>
    </w:rPr>
  </w:style>
  <w:style w:type="paragraph" w:styleId="a4">
    <w:name w:val="footer"/>
    <w:basedOn w:val="a"/>
    <w:link w:val="Char0"/>
    <w:uiPriority w:val="99"/>
    <w:unhideWhenUsed/>
    <w:rsid w:val="006E5680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20"/>
      <w:szCs w:val="20"/>
      <w:lang w:eastAsia="zh-TW"/>
    </w:rPr>
  </w:style>
  <w:style w:type="character" w:customStyle="1" w:styleId="Char0">
    <w:name w:val="页脚 Char"/>
    <w:basedOn w:val="a0"/>
    <w:link w:val="a4"/>
    <w:uiPriority w:val="99"/>
    <w:rsid w:val="006E5680"/>
    <w:rPr>
      <w:sz w:val="20"/>
      <w:szCs w:val="20"/>
    </w:rPr>
  </w:style>
  <w:style w:type="paragraph" w:styleId="a5">
    <w:name w:val="Balloon Text"/>
    <w:basedOn w:val="a"/>
    <w:link w:val="Char1"/>
    <w:uiPriority w:val="99"/>
    <w:semiHidden/>
    <w:unhideWhenUsed/>
    <w:rsid w:val="006E5680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E5680"/>
    <w:rPr>
      <w:rFonts w:asciiTheme="majorHAnsi" w:eastAsiaTheme="majorEastAsia" w:hAnsiTheme="majorHAnsi" w:cstheme="majorBidi"/>
      <w:sz w:val="18"/>
      <w:szCs w:val="18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5680"/>
    <w:pPr>
      <w:widowControl w:val="0"/>
      <w:jc w:val="both"/>
    </w:pPr>
    <w:rPr>
      <w:rFonts w:ascii="Calibri" w:eastAsia="微软雅黑" w:hAnsi="Calibri" w:cs="Times New Roman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E5680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20"/>
      <w:szCs w:val="20"/>
      <w:lang w:eastAsia="zh-TW"/>
    </w:rPr>
  </w:style>
  <w:style w:type="character" w:customStyle="1" w:styleId="Char">
    <w:name w:val="页眉 Char"/>
    <w:basedOn w:val="a0"/>
    <w:link w:val="a3"/>
    <w:uiPriority w:val="99"/>
    <w:rsid w:val="006E5680"/>
    <w:rPr>
      <w:sz w:val="20"/>
      <w:szCs w:val="20"/>
    </w:rPr>
  </w:style>
  <w:style w:type="paragraph" w:styleId="a4">
    <w:name w:val="footer"/>
    <w:basedOn w:val="a"/>
    <w:link w:val="Char0"/>
    <w:uiPriority w:val="99"/>
    <w:unhideWhenUsed/>
    <w:rsid w:val="006E5680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20"/>
      <w:szCs w:val="20"/>
      <w:lang w:eastAsia="zh-TW"/>
    </w:rPr>
  </w:style>
  <w:style w:type="character" w:customStyle="1" w:styleId="Char0">
    <w:name w:val="页脚 Char"/>
    <w:basedOn w:val="a0"/>
    <w:link w:val="a4"/>
    <w:uiPriority w:val="99"/>
    <w:rsid w:val="006E5680"/>
    <w:rPr>
      <w:sz w:val="20"/>
      <w:szCs w:val="20"/>
    </w:rPr>
  </w:style>
  <w:style w:type="paragraph" w:styleId="a5">
    <w:name w:val="Balloon Text"/>
    <w:basedOn w:val="a"/>
    <w:link w:val="Char1"/>
    <w:uiPriority w:val="99"/>
    <w:semiHidden/>
    <w:unhideWhenUsed/>
    <w:rsid w:val="006E5680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E5680"/>
    <w:rPr>
      <w:rFonts w:asciiTheme="majorHAnsi" w:eastAsiaTheme="majorEastAsia" w:hAnsiTheme="majorHAnsi" w:cstheme="majorBidi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image" Target="media/image70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82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header" Target="header1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994</Words>
  <Characters>5668</Characters>
  <Application>Microsoft Office Word</Application>
  <DocSecurity>0</DocSecurity>
  <Lines>47</Lines>
  <Paragraphs>13</Paragraphs>
  <ScaleCrop>false</ScaleCrop>
  <Company>Microsoft</Company>
  <LinksUpToDate>false</LinksUpToDate>
  <CharactersWithSpaces>6649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3</cp:revision>
  <dcterms:created xsi:type="dcterms:W3CDTF">2020-11-06T02:30:00Z</dcterms:created>
  <dcterms:modified xsi:type="dcterms:W3CDTF">2020-11-06T02:30:00Z</dcterms:modified>
</cp:coreProperties>
</file>